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A8" w:rsidRDefault="00BB1EA8" w:rsidP="00BB1EA8">
      <w:pPr>
        <w:pStyle w:val="Corpodetexto"/>
        <w:spacing w:line="360" w:lineRule="auto"/>
      </w:pPr>
      <w:r>
        <w:rPr>
          <w:b/>
          <w:noProof/>
        </w:rPr>
        <w:drawing>
          <wp:inline distT="0" distB="0" distL="0" distR="0" wp14:anchorId="766913A2" wp14:editId="3823345A">
            <wp:extent cx="6372225" cy="9525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A8" w:rsidRPr="00572D08" w:rsidRDefault="00BB1EA8" w:rsidP="00BB1EA8">
      <w:pPr>
        <w:rPr>
          <w:rFonts w:ascii="Times New Roman" w:hAnsi="Times New Roman" w:cs="Times New Roman"/>
        </w:rPr>
      </w:pPr>
    </w:p>
    <w:p w:rsidR="00BB1EA8" w:rsidRPr="00572D08" w:rsidRDefault="003B2107" w:rsidP="00BB1E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C- </w:t>
      </w:r>
      <w:bookmarkStart w:id="0" w:name="_GoBack"/>
      <w:bookmarkEnd w:id="0"/>
      <w:r w:rsidR="00BB1EA8" w:rsidRPr="00572D08">
        <w:rPr>
          <w:rFonts w:ascii="Times New Roman" w:hAnsi="Times New Roman" w:cs="Times New Roman"/>
          <w:b/>
          <w:sz w:val="24"/>
          <w:szCs w:val="24"/>
        </w:rPr>
        <w:t>MODELO DE ESTRUTURA DO ARTIGO (SEMINTER</w:t>
      </w:r>
      <w:r w:rsidR="00BB1EA8" w:rsidRPr="00572D08">
        <w:rPr>
          <w:rFonts w:ascii="Times New Roman" w:hAnsi="Times New Roman" w:cs="Times New Roman"/>
          <w:sz w:val="24"/>
          <w:szCs w:val="24"/>
        </w:rPr>
        <w:t>)</w:t>
      </w:r>
    </w:p>
    <w:p w:rsidR="00BB1EA8" w:rsidRPr="00572D08" w:rsidRDefault="00BB1EA8" w:rsidP="00BB1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EA8" w:rsidRPr="00572D08" w:rsidRDefault="00BB1EA8" w:rsidP="00BB1EA8">
      <w:pPr>
        <w:pStyle w:val="Ttulo1"/>
        <w:spacing w:before="120" w:after="120" w:line="240" w:lineRule="exact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72D08">
        <w:rPr>
          <w:rFonts w:ascii="Times New Roman" w:hAnsi="Times New Roman" w:cs="Times New Roman"/>
          <w:sz w:val="28"/>
          <w:szCs w:val="24"/>
        </w:rPr>
        <w:t>TÍTULO DO ARTIGO</w:t>
      </w:r>
    </w:p>
    <w:p w:rsidR="00BB1EA8" w:rsidRPr="00572D08" w:rsidRDefault="00BB1EA8" w:rsidP="00BB1EA8">
      <w:pPr>
        <w:spacing w:before="120" w:after="120" w:line="240" w:lineRule="exact"/>
        <w:ind w:firstLine="709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ind w:firstLine="709"/>
        <w:jc w:val="center"/>
        <w:rPr>
          <w:rFonts w:ascii="Times New Roman" w:hAnsi="Times New Roman" w:cs="Times New Roman"/>
          <w:b/>
          <w:vertAlign w:val="superscript"/>
        </w:rPr>
      </w:pPr>
      <w:r w:rsidRPr="00572D08">
        <w:rPr>
          <w:rFonts w:ascii="Times New Roman" w:hAnsi="Times New Roman" w:cs="Times New Roman"/>
          <w:b/>
        </w:rPr>
        <w:t>Nome do primeiro autor</w:t>
      </w:r>
      <w:r w:rsidRPr="00572D08">
        <w:rPr>
          <w:rStyle w:val="Refdenotaderodap"/>
          <w:rFonts w:ascii="Times New Roman" w:hAnsi="Times New Roman" w:cs="Times New Roman"/>
          <w:b/>
        </w:rPr>
        <w:footnoteReference w:id="1"/>
      </w:r>
      <w:r w:rsidRPr="00572D08">
        <w:rPr>
          <w:rFonts w:ascii="Times New Roman" w:hAnsi="Times New Roman" w:cs="Times New Roman"/>
          <w:b/>
        </w:rPr>
        <w:t xml:space="preserve"> e Nome do segundo autor</w:t>
      </w:r>
      <w:r w:rsidRPr="00572D08">
        <w:rPr>
          <w:rFonts w:ascii="Times New Roman" w:hAnsi="Times New Roman" w:cs="Times New Roman"/>
          <w:b/>
          <w:vertAlign w:val="superscript"/>
        </w:rPr>
        <w:t>2</w:t>
      </w:r>
    </w:p>
    <w:p w:rsidR="00BB1EA8" w:rsidRPr="00572D08" w:rsidRDefault="00BB1EA8" w:rsidP="00BB1EA8">
      <w:pPr>
        <w:spacing w:before="120" w:after="120" w:line="240" w:lineRule="exact"/>
        <w:ind w:firstLine="709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572D08">
        <w:rPr>
          <w:rFonts w:ascii="Times New Roman" w:hAnsi="Times New Roman" w:cs="Times New Roman"/>
          <w:vertAlign w:val="superscript"/>
        </w:rPr>
        <w:t>1</w:t>
      </w:r>
      <w:r w:rsidRPr="00572D08">
        <w:rPr>
          <w:rFonts w:ascii="Times New Roman" w:hAnsi="Times New Roman" w:cs="Times New Roman"/>
        </w:rPr>
        <w:t>Nome</w:t>
      </w:r>
      <w:proofErr w:type="gramEnd"/>
      <w:r w:rsidRPr="00572D08">
        <w:rPr>
          <w:rFonts w:ascii="Times New Roman" w:hAnsi="Times New Roman" w:cs="Times New Roman"/>
        </w:rPr>
        <w:t xml:space="preserve"> da instituição</w:t>
      </w:r>
    </w:p>
    <w:p w:rsidR="00BB1EA8" w:rsidRPr="00572D08" w:rsidRDefault="00BB1EA8" w:rsidP="00BB1EA8">
      <w:pPr>
        <w:spacing w:before="120" w:after="120" w:line="240" w:lineRule="exact"/>
        <w:ind w:firstLine="709"/>
        <w:jc w:val="center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(e-mail para contato)</w:t>
      </w:r>
    </w:p>
    <w:p w:rsidR="00BB1EA8" w:rsidRPr="00572D08" w:rsidRDefault="00BB1EA8" w:rsidP="00BB1EA8">
      <w:pPr>
        <w:spacing w:before="120" w:after="120" w:line="240" w:lineRule="exact"/>
        <w:ind w:firstLine="709"/>
        <w:jc w:val="center"/>
        <w:rPr>
          <w:rFonts w:ascii="Times New Roman" w:hAnsi="Times New Roman" w:cs="Times New Roman"/>
        </w:rPr>
      </w:pPr>
      <w:proofErr w:type="gramStart"/>
      <w:r w:rsidRPr="00572D08">
        <w:rPr>
          <w:rFonts w:ascii="Times New Roman" w:hAnsi="Times New Roman" w:cs="Times New Roman"/>
          <w:vertAlign w:val="superscript"/>
        </w:rPr>
        <w:t>2</w:t>
      </w:r>
      <w:r w:rsidRPr="00572D08">
        <w:rPr>
          <w:rFonts w:ascii="Times New Roman" w:hAnsi="Times New Roman" w:cs="Times New Roman"/>
        </w:rPr>
        <w:t>Nome</w:t>
      </w:r>
      <w:proofErr w:type="gramEnd"/>
      <w:r w:rsidRPr="00572D08">
        <w:rPr>
          <w:rFonts w:ascii="Times New Roman" w:hAnsi="Times New Roman" w:cs="Times New Roman"/>
        </w:rPr>
        <w:t xml:space="preserve"> da instituição</w:t>
      </w:r>
    </w:p>
    <w:p w:rsidR="00BB1EA8" w:rsidRPr="00572D08" w:rsidRDefault="00BB1EA8" w:rsidP="00BB1EA8">
      <w:pPr>
        <w:spacing w:before="120" w:after="120" w:line="240" w:lineRule="exact"/>
        <w:ind w:firstLine="709"/>
        <w:jc w:val="center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(e-mail para contato)</w:t>
      </w:r>
    </w:p>
    <w:p w:rsidR="00BB1EA8" w:rsidRPr="00572D08" w:rsidRDefault="00BB1EA8" w:rsidP="00BB1EA8">
      <w:pPr>
        <w:tabs>
          <w:tab w:val="left" w:pos="1980"/>
        </w:tabs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</w:rPr>
      </w:pP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jc w:val="center"/>
        <w:rPr>
          <w:rFonts w:ascii="Times New Roman" w:hAnsi="Times New Roman" w:cs="Times New Roman"/>
          <w:b/>
        </w:rPr>
      </w:pPr>
      <w:r w:rsidRPr="00572D08">
        <w:rPr>
          <w:rFonts w:ascii="Times New Roman" w:hAnsi="Times New Roman" w:cs="Times New Roman"/>
          <w:b/>
        </w:rPr>
        <w:t>RESUMO</w:t>
      </w:r>
    </w:p>
    <w:p w:rsidR="00BB1EA8" w:rsidRPr="00572D08" w:rsidRDefault="00BB1EA8" w:rsidP="00BB1EA8">
      <w:pPr>
        <w:spacing w:before="120" w:after="120" w:line="240" w:lineRule="exact"/>
        <w:ind w:firstLine="709"/>
        <w:jc w:val="center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Neste trabalho, apresentamos a proposta de um modelo de artigo para publicação na Revista Igapó – IFAM. O modelo servirá de base para o formato da publicação. O trabalho submetido ao corpo editorial da revista deve ser oriundo de pesquisa básica ou pesquisa aplicada, experiências vivenciadas no campo da educação e materiais didáticos, produtos e processos. Seguir criteriosamente às normas da revista, textualmente iniciando com o resumo, composto no máximo de dez linhas, seguida da palavra-chave limitada em quatro termos. Resumo no idioma inglês seguindo os mesmos critérios. O corpo do artigo estruturado em elementos principais: introdução, método ou formalismo, resultados e discussões, considerações finais, agradecimentos (se necessário) e referências, em maiúsculo e negrito. Encerrar entre </w:t>
      </w:r>
      <w:proofErr w:type="gramStart"/>
      <w:r w:rsidRPr="00572D08">
        <w:rPr>
          <w:rFonts w:ascii="Times New Roman" w:hAnsi="Times New Roman" w:cs="Times New Roman"/>
        </w:rPr>
        <w:t>8</w:t>
      </w:r>
      <w:proofErr w:type="gramEnd"/>
      <w:r w:rsidRPr="00572D08">
        <w:rPr>
          <w:rFonts w:ascii="Times New Roman" w:hAnsi="Times New Roman" w:cs="Times New Roman"/>
        </w:rPr>
        <w:t xml:space="preserve"> e 10, mínimo e máximo de páginas. 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  <w:b/>
        </w:rPr>
        <w:t>Palavras-Chave</w:t>
      </w:r>
      <w:r w:rsidRPr="00572D08">
        <w:rPr>
          <w:rFonts w:ascii="Times New Roman" w:hAnsi="Times New Roman" w:cs="Times New Roman"/>
        </w:rPr>
        <w:t>: primeira, segunda, terceira e quarta (</w:t>
      </w:r>
      <w:smartTag w:uri="urn:schemas-microsoft-com:office:smarttags" w:element="metricconverter">
        <w:smartTagPr>
          <w:attr w:name="ProductID" w:val="3 a"/>
        </w:smartTagPr>
        <w:r w:rsidRPr="00572D08">
          <w:rPr>
            <w:rFonts w:ascii="Times New Roman" w:hAnsi="Times New Roman" w:cs="Times New Roman"/>
          </w:rPr>
          <w:t>3 a</w:t>
        </w:r>
      </w:smartTag>
      <w:r w:rsidRPr="00572D08">
        <w:rPr>
          <w:rFonts w:ascii="Times New Roman" w:hAnsi="Times New Roman" w:cs="Times New Roman"/>
        </w:rPr>
        <w:t xml:space="preserve"> 4</w:t>
      </w:r>
      <w:proofErr w:type="gramStart"/>
      <w:r w:rsidRPr="00572D08">
        <w:rPr>
          <w:rFonts w:ascii="Times New Roman" w:hAnsi="Times New Roman" w:cs="Times New Roman"/>
        </w:rPr>
        <w:t>)</w:t>
      </w:r>
      <w:proofErr w:type="gramEnd"/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jc w:val="center"/>
        <w:rPr>
          <w:rFonts w:ascii="Times New Roman" w:hAnsi="Times New Roman" w:cs="Times New Roman"/>
          <w:b/>
          <w:lang w:val="en-US"/>
        </w:rPr>
      </w:pPr>
      <w:r w:rsidRPr="00572D08">
        <w:rPr>
          <w:rFonts w:ascii="Times New Roman" w:hAnsi="Times New Roman" w:cs="Times New Roman"/>
          <w:b/>
          <w:lang w:val="en-US"/>
        </w:rPr>
        <w:t>ABSTRACT</w:t>
      </w:r>
    </w:p>
    <w:p w:rsidR="00BB1EA8" w:rsidRPr="00572D08" w:rsidRDefault="00BB1EA8" w:rsidP="00BB1EA8">
      <w:pPr>
        <w:spacing w:before="120" w:after="120" w:line="240" w:lineRule="exact"/>
        <w:jc w:val="center"/>
        <w:rPr>
          <w:rFonts w:ascii="Times New Roman" w:hAnsi="Times New Roman" w:cs="Times New Roman"/>
          <w:lang w:val="en-US"/>
        </w:rPr>
      </w:pPr>
    </w:p>
    <w:p w:rsidR="00BB1EA8" w:rsidRPr="00572D08" w:rsidRDefault="00BB1EA8" w:rsidP="00BB1EA8">
      <w:pPr>
        <w:shd w:val="clear" w:color="auto" w:fill="FFFFFF"/>
        <w:spacing w:before="120" w:after="120" w:line="240" w:lineRule="exact"/>
        <w:jc w:val="both"/>
        <w:rPr>
          <w:rFonts w:ascii="Times New Roman" w:hAnsi="Times New Roman" w:cs="Times New Roman"/>
          <w:color w:val="000000"/>
          <w:lang w:val="en-US"/>
        </w:rPr>
      </w:pPr>
      <w:r w:rsidRPr="00572D08">
        <w:rPr>
          <w:rFonts w:ascii="Times New Roman" w:hAnsi="Times New Roman" w:cs="Times New Roman"/>
          <w:color w:val="000000"/>
          <w:highlight w:val="green"/>
          <w:lang w:val="en-US"/>
        </w:rPr>
        <w:t xml:space="preserve">In this work we present the proposal of an article model for publication in the </w:t>
      </w:r>
      <w:proofErr w:type="spellStart"/>
      <w:r w:rsidRPr="00572D08">
        <w:rPr>
          <w:rFonts w:ascii="Times New Roman" w:hAnsi="Times New Roman" w:cs="Times New Roman"/>
          <w:color w:val="000000"/>
          <w:highlight w:val="green"/>
          <w:lang w:val="en-US"/>
        </w:rPr>
        <w:t>Igapó</w:t>
      </w:r>
      <w:proofErr w:type="spellEnd"/>
      <w:r w:rsidRPr="00572D08">
        <w:rPr>
          <w:rFonts w:ascii="Times New Roman" w:hAnsi="Times New Roman" w:cs="Times New Roman"/>
          <w:color w:val="000000"/>
          <w:highlight w:val="green"/>
          <w:lang w:val="en-US"/>
        </w:rPr>
        <w:t xml:space="preserve"> Magazine - IFAM. The model will serve of base for the format of the publication. The work submitted to the publishing body of the magazine must be deriving of basic or applied </w:t>
      </w:r>
      <w:proofErr w:type="gramStart"/>
      <w:r w:rsidRPr="00572D08">
        <w:rPr>
          <w:rFonts w:ascii="Times New Roman" w:hAnsi="Times New Roman" w:cs="Times New Roman"/>
          <w:color w:val="000000"/>
          <w:highlight w:val="green"/>
          <w:lang w:val="en-US"/>
        </w:rPr>
        <w:t>researches,</w:t>
      </w:r>
      <w:proofErr w:type="gramEnd"/>
      <w:r w:rsidRPr="00572D08">
        <w:rPr>
          <w:rFonts w:ascii="Times New Roman" w:hAnsi="Times New Roman" w:cs="Times New Roman"/>
          <w:color w:val="000000"/>
          <w:highlight w:val="green"/>
          <w:lang w:val="en-US"/>
        </w:rPr>
        <w:t xml:space="preserve"> experiences lived deeply in the field of the education and didactic materials, products and processes.</w:t>
      </w:r>
      <w:r w:rsidRPr="00572D08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BB1EA8" w:rsidRPr="00572D08" w:rsidRDefault="00BB1EA8" w:rsidP="00BB1EA8">
      <w:pPr>
        <w:spacing w:before="120" w:after="120" w:line="240" w:lineRule="exact"/>
        <w:rPr>
          <w:rFonts w:ascii="Times New Roman" w:hAnsi="Times New Roman" w:cs="Times New Roman"/>
          <w:lang w:val="en-US"/>
        </w:rPr>
      </w:pPr>
      <w:r w:rsidRPr="00572D08">
        <w:rPr>
          <w:rFonts w:ascii="Times New Roman" w:hAnsi="Times New Roman" w:cs="Times New Roman"/>
          <w:b/>
          <w:lang w:val="en-US"/>
        </w:rPr>
        <w:t>Key-words</w:t>
      </w:r>
      <w:r w:rsidRPr="00572D08">
        <w:rPr>
          <w:rFonts w:ascii="Times New Roman" w:hAnsi="Times New Roman" w:cs="Times New Roman"/>
          <w:lang w:val="en-US"/>
        </w:rPr>
        <w:t>: first, second, third and fourth</w:t>
      </w:r>
    </w:p>
    <w:p w:rsidR="00BB1EA8" w:rsidRPr="00572D08" w:rsidRDefault="00BB1EA8" w:rsidP="00BB1EA8">
      <w:pPr>
        <w:tabs>
          <w:tab w:val="left" w:pos="2760"/>
        </w:tabs>
        <w:spacing w:before="120" w:after="120" w:line="240" w:lineRule="exact"/>
        <w:ind w:firstLine="709"/>
        <w:rPr>
          <w:rFonts w:ascii="Times New Roman" w:hAnsi="Times New Roman" w:cs="Times New Roman"/>
          <w:lang w:val="en-US"/>
        </w:rPr>
      </w:pPr>
    </w:p>
    <w:p w:rsidR="00BB1EA8" w:rsidRPr="00572D08" w:rsidRDefault="00BB1EA8" w:rsidP="00BB1EA8">
      <w:pPr>
        <w:spacing w:before="120" w:after="120" w:line="240" w:lineRule="exact"/>
        <w:ind w:firstLine="709"/>
        <w:rPr>
          <w:rFonts w:ascii="Times New Roman" w:hAnsi="Times New Roman" w:cs="Times New Roman"/>
          <w:lang w:val="en-US"/>
        </w:rPr>
      </w:pPr>
    </w:p>
    <w:p w:rsidR="00BB1EA8" w:rsidRPr="00572D08" w:rsidRDefault="00BB1EA8" w:rsidP="00BB1EA8">
      <w:pPr>
        <w:spacing w:before="120" w:after="120" w:line="240" w:lineRule="exact"/>
        <w:ind w:firstLine="709"/>
        <w:rPr>
          <w:rFonts w:ascii="Times New Roman" w:hAnsi="Times New Roman" w:cs="Times New Roman"/>
          <w:lang w:val="en-US"/>
        </w:rPr>
        <w:sectPr w:rsidR="00BB1EA8" w:rsidRPr="00572D08" w:rsidSect="00BB1EA8">
          <w:footerReference w:type="default" r:id="rId9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BB1EA8" w:rsidRPr="00572D08" w:rsidRDefault="00BB1EA8" w:rsidP="00BB1EA8">
      <w:pPr>
        <w:spacing w:before="120" w:after="120" w:line="240" w:lineRule="exact"/>
        <w:rPr>
          <w:rFonts w:ascii="Times New Roman" w:hAnsi="Times New Roman" w:cs="Times New Roman"/>
          <w:b/>
          <w:caps/>
        </w:rPr>
      </w:pPr>
      <w:r w:rsidRPr="00572D08">
        <w:rPr>
          <w:rFonts w:ascii="Times New Roman" w:hAnsi="Times New Roman" w:cs="Times New Roman"/>
          <w:b/>
          <w:caps/>
        </w:rPr>
        <w:lastRenderedPageBreak/>
        <w:t>Introdução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A Revista Igapó tem por propósito a publicação de trabalhos oriundos de pesquisa básica ou de pesquisa aplicada, experiência pedagógicas, materiais didáticos, artigos de revisão, produtos e processos. O formato do trabalho será de artigo.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A decisão de aceite do artigo será dada mediante a recomendação de no mínimo dois juízes (avaliadores). Pode, também, avaliar o trabalho um membro do conselho editorial. Somente os trabalhos aceitos serão encaminhados para a publicação. Modificação sugeridas pelos juízes serão encaminhadas ao(s) </w:t>
      </w:r>
      <w:proofErr w:type="gramStart"/>
      <w:r w:rsidRPr="00572D08">
        <w:rPr>
          <w:rFonts w:ascii="Times New Roman" w:hAnsi="Times New Roman" w:cs="Times New Roman"/>
        </w:rPr>
        <w:t>autor(</w:t>
      </w:r>
      <w:proofErr w:type="gramEnd"/>
      <w:r w:rsidRPr="00572D08">
        <w:rPr>
          <w:rFonts w:ascii="Times New Roman" w:hAnsi="Times New Roman" w:cs="Times New Roman"/>
        </w:rPr>
        <w:t xml:space="preserve">es)  para as devidas mudanças ou correções. Este documento já possui a formatação do artigo a ser publicado na revista e o(s) </w:t>
      </w:r>
      <w:proofErr w:type="gramStart"/>
      <w:r w:rsidRPr="00572D08">
        <w:rPr>
          <w:rFonts w:ascii="Times New Roman" w:hAnsi="Times New Roman" w:cs="Times New Roman"/>
        </w:rPr>
        <w:t>autor(</w:t>
      </w:r>
      <w:proofErr w:type="gramEnd"/>
      <w:r w:rsidRPr="00572D08">
        <w:rPr>
          <w:rFonts w:ascii="Times New Roman" w:hAnsi="Times New Roman" w:cs="Times New Roman"/>
        </w:rPr>
        <w:t>es) pode(em) utilizar este arquivo, que estará disponível, como referência para esta finalidade.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O comitê editorial é composto por três editores e um corpo de assessores científicos que trabalham em diversas áreas, distribuídos nos Conselhos Editorial e Adjunto, afora aqueles que participam efetivamente de um ou outro número.  O sistema de parecer é duplamente cego, onde os autores de artigos submetidos não são conhecidos de seus avaliadores e vice-e-versa.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Para uma apresentação racional e uniforme do conteúdo seguem orientações sobre estrutura do artigo, que são apresentadas nas respectivas seções.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A introdução tem a função de despertar o interesse do leitor para o assunto, permitindo a este uma visão global do tema. Deve-se especificar qual foi o assunto, objeto de estudo. Neste momento é importante esclarecer sobre que ponto de vista o assunto foi tratado, apresentando trabalhos anteriores que abordam o mesmo assunto por meio de citações.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A relevância do trabalho deve ser abordada na introdução, justificando a escolha do assunto, o problema pesquisado, a hipótese de estudo, o objetivo e principais resultados relacionados ao assunto.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A metodologia escolhida para tratar do assunto pode ser mencionada aqui, mas deixando os detalhes para a seção separada para essa finalidade.</w:t>
      </w:r>
    </w:p>
    <w:p w:rsidR="00BB1EA8" w:rsidRPr="00572D08" w:rsidRDefault="00BB1EA8" w:rsidP="00BB1EA8">
      <w:pPr>
        <w:spacing w:before="120" w:after="120" w:line="240" w:lineRule="exact"/>
        <w:rPr>
          <w:rFonts w:ascii="Times New Roman" w:hAnsi="Times New Roman" w:cs="Times New Roman"/>
          <w:b/>
        </w:rPr>
      </w:pPr>
    </w:p>
    <w:p w:rsidR="00BB1EA8" w:rsidRPr="00572D08" w:rsidRDefault="004D6B94" w:rsidP="00BB1EA8">
      <w:pPr>
        <w:spacing w:before="120" w:after="12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PROCEDIMENTOS METODOLÓGICOS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Nesta seção descrevem-se, com verbo no tempo passado, as etapas de definição de termos e de variáveis; a delimitação do universo estudado (população e amostra); a técnica usada na busca da solução ou na coleta de dados; as limitações da pesquisa produzida; o tipo de pesquisa desenvolvida (qualitativa ou quantitativa ou </w:t>
      </w:r>
      <w:proofErr w:type="spellStart"/>
      <w:r w:rsidRPr="00572D08">
        <w:rPr>
          <w:rFonts w:ascii="Times New Roman" w:hAnsi="Times New Roman" w:cs="Times New Roman"/>
        </w:rPr>
        <w:t>quali</w:t>
      </w:r>
      <w:proofErr w:type="spellEnd"/>
      <w:r w:rsidRPr="00572D08">
        <w:rPr>
          <w:rFonts w:ascii="Times New Roman" w:hAnsi="Times New Roman" w:cs="Times New Roman"/>
        </w:rPr>
        <w:t>-quantitativa); instrumentos, procedimentos e local.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Na avaliação do artigo, o juiz obedecerá aos seguintes critérios:</w:t>
      </w:r>
    </w:p>
    <w:p w:rsidR="00BB1EA8" w:rsidRPr="00572D08" w:rsidRDefault="00BB1EA8" w:rsidP="00BB1EA8">
      <w:pPr>
        <w:numPr>
          <w:ilvl w:val="0"/>
          <w:numId w:val="1"/>
        </w:numPr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</w:rPr>
      </w:pPr>
      <w:r w:rsidRPr="00572D08">
        <w:rPr>
          <w:rFonts w:ascii="Times New Roman" w:hAnsi="Times New Roman" w:cs="Times New Roman"/>
        </w:rPr>
        <w:t>Qualidade técnico-científica dos trabalhos;</w:t>
      </w:r>
    </w:p>
    <w:p w:rsidR="00BB1EA8" w:rsidRPr="00572D08" w:rsidRDefault="00BB1EA8" w:rsidP="00BB1EA8">
      <w:pPr>
        <w:numPr>
          <w:ilvl w:val="0"/>
          <w:numId w:val="1"/>
        </w:numPr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</w:rPr>
      </w:pPr>
      <w:r w:rsidRPr="00572D08">
        <w:rPr>
          <w:rFonts w:ascii="Times New Roman" w:hAnsi="Times New Roman" w:cs="Times New Roman"/>
        </w:rPr>
        <w:t>Relevância do assunto;</w:t>
      </w:r>
    </w:p>
    <w:p w:rsidR="00BB1EA8" w:rsidRPr="00572D08" w:rsidRDefault="00BB1EA8" w:rsidP="00BB1EA8">
      <w:pPr>
        <w:numPr>
          <w:ilvl w:val="0"/>
          <w:numId w:val="1"/>
        </w:numPr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</w:rPr>
      </w:pPr>
      <w:r w:rsidRPr="00572D08">
        <w:rPr>
          <w:rFonts w:ascii="Times New Roman" w:hAnsi="Times New Roman" w:cs="Times New Roman"/>
        </w:rPr>
        <w:t>Originalidade;</w:t>
      </w:r>
    </w:p>
    <w:p w:rsidR="00BB1EA8" w:rsidRPr="00572D08" w:rsidRDefault="00BB1EA8" w:rsidP="00BB1EA8">
      <w:pPr>
        <w:numPr>
          <w:ilvl w:val="0"/>
          <w:numId w:val="1"/>
        </w:numPr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</w:rPr>
      </w:pPr>
      <w:r w:rsidRPr="00572D08">
        <w:rPr>
          <w:rFonts w:ascii="Times New Roman" w:hAnsi="Times New Roman" w:cs="Times New Roman"/>
        </w:rPr>
        <w:t>Apresentação;</w:t>
      </w:r>
    </w:p>
    <w:p w:rsidR="00BB1EA8" w:rsidRPr="00572D08" w:rsidRDefault="00BB1EA8" w:rsidP="00BB1EA8">
      <w:pPr>
        <w:numPr>
          <w:ilvl w:val="0"/>
          <w:numId w:val="1"/>
        </w:numPr>
        <w:spacing w:before="120" w:after="120" w:line="240" w:lineRule="exact"/>
        <w:ind w:firstLine="709"/>
        <w:jc w:val="both"/>
        <w:rPr>
          <w:rFonts w:ascii="Times New Roman" w:hAnsi="Times New Roman" w:cs="Times New Roman"/>
          <w:b/>
        </w:rPr>
      </w:pPr>
      <w:r w:rsidRPr="00572D08">
        <w:rPr>
          <w:rFonts w:ascii="Times New Roman" w:hAnsi="Times New Roman" w:cs="Times New Roman"/>
        </w:rPr>
        <w:t>Estrutura.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A qualidade técnico-científica é associada a conceitos corretos, profundidade da abordagem teórica, rigor científico e citação de referências ligadas ao assunto.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No caso da relevância, é observada a importância do assunto para a área de conhecimento.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 w:rsidRPr="00572D08">
        <w:rPr>
          <w:rFonts w:ascii="Times New Roman" w:hAnsi="Times New Roman" w:cs="Times New Roman"/>
        </w:rPr>
        <w:t>O caráter inédito e inovador do trabalho está</w:t>
      </w:r>
      <w:proofErr w:type="gramEnd"/>
      <w:r w:rsidRPr="00572D08">
        <w:rPr>
          <w:rFonts w:ascii="Times New Roman" w:hAnsi="Times New Roman" w:cs="Times New Roman"/>
        </w:rPr>
        <w:t xml:space="preserve"> relacionado ao tema originalidade.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Clareza, gramática e ortografia, formatação do texto, figuras, tabelas são itens observados na apresentação do trabalho que deve obedecer ao rigor técnico-científico.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A qualidade na organização dos tópicos do trabalho, apresentados com estrutura lógica, determinam sobre a estrutura.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lastRenderedPageBreak/>
        <w:t>As margens em todas as folhas superior, inferior, direita e esquerda deverão possuir 2,0cm.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 O título do artigo deverá estar em negrito, tamanho 14, centralizado, com espaçamento de </w:t>
      </w:r>
      <w:proofErr w:type="gramStart"/>
      <w:r w:rsidRPr="00572D08">
        <w:rPr>
          <w:rFonts w:ascii="Times New Roman" w:hAnsi="Times New Roman" w:cs="Times New Roman"/>
        </w:rPr>
        <w:t>6</w:t>
      </w:r>
      <w:proofErr w:type="gramEnd"/>
      <w:r w:rsidRPr="00572D08">
        <w:rPr>
          <w:rFonts w:ascii="Times New Roman" w:hAnsi="Times New Roman" w:cs="Times New Roman"/>
        </w:rPr>
        <w:t xml:space="preserve"> pontos antes e 6 depois. 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O texto deve ser escrito no programa </w:t>
      </w:r>
      <w:r w:rsidRPr="00572D08">
        <w:rPr>
          <w:rFonts w:ascii="Times New Roman" w:hAnsi="Times New Roman" w:cs="Times New Roman"/>
          <w:i/>
        </w:rPr>
        <w:t>Word</w:t>
      </w:r>
      <w:r w:rsidRPr="00572D08">
        <w:rPr>
          <w:rFonts w:ascii="Times New Roman" w:hAnsi="Times New Roman" w:cs="Times New Roman"/>
        </w:rPr>
        <w:t xml:space="preserve">, com fonte </w:t>
      </w:r>
      <w:proofErr w:type="spellStart"/>
      <w:r w:rsidRPr="00572D08">
        <w:rPr>
          <w:rFonts w:ascii="Times New Roman" w:hAnsi="Times New Roman" w:cs="Times New Roman"/>
          <w:i/>
        </w:rPr>
        <w:t>Myriad</w:t>
      </w:r>
      <w:proofErr w:type="spellEnd"/>
      <w:r w:rsidRPr="00572D08">
        <w:rPr>
          <w:rFonts w:ascii="Times New Roman" w:hAnsi="Times New Roman" w:cs="Times New Roman"/>
          <w:i/>
        </w:rPr>
        <w:t xml:space="preserve"> </w:t>
      </w:r>
      <w:proofErr w:type="gramStart"/>
      <w:r w:rsidRPr="00572D08">
        <w:rPr>
          <w:rFonts w:ascii="Times New Roman" w:hAnsi="Times New Roman" w:cs="Times New Roman"/>
          <w:i/>
        </w:rPr>
        <w:t>Pro</w:t>
      </w:r>
      <w:r w:rsidRPr="00572D08">
        <w:rPr>
          <w:rFonts w:ascii="Times New Roman" w:hAnsi="Times New Roman" w:cs="Times New Roman"/>
        </w:rPr>
        <w:t>,</w:t>
      </w:r>
      <w:proofErr w:type="gramEnd"/>
      <w:r w:rsidRPr="00572D08">
        <w:rPr>
          <w:rFonts w:ascii="Times New Roman" w:hAnsi="Times New Roman" w:cs="Times New Roman"/>
        </w:rPr>
        <w:t xml:space="preserve"> configurado para folha do tamanho A4 (210x297mm), sem numeração, com espaço simples, tamanho 12, com espaçamento de 6 pontos antes e 6 depois.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Os subtítulos, que correspondem às seções (Introdução, Método ou Formalismo, Resultados e discussões, Considerações finais e Referências), devem ser escritos em negrito, tamanho 12, com espaçamento de </w:t>
      </w:r>
      <w:proofErr w:type="gramStart"/>
      <w:r w:rsidRPr="00572D08">
        <w:rPr>
          <w:rFonts w:ascii="Times New Roman" w:hAnsi="Times New Roman" w:cs="Times New Roman"/>
        </w:rPr>
        <w:t>6</w:t>
      </w:r>
      <w:proofErr w:type="gramEnd"/>
      <w:r w:rsidRPr="00572D08">
        <w:rPr>
          <w:rFonts w:ascii="Times New Roman" w:hAnsi="Times New Roman" w:cs="Times New Roman"/>
        </w:rPr>
        <w:t xml:space="preserve"> pontos antes e 6 depois.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Será de responsabilidade dos autores a preparação e o envio dos artigos neste formato e nos ajustes finais.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Serão aceitos os artigos em formato DOC. </w:t>
      </w:r>
      <w:r w:rsidRPr="00572D08">
        <w:rPr>
          <w:rFonts w:ascii="Times New Roman" w:hAnsi="Times New Roman" w:cs="Times New Roman"/>
          <w:b/>
        </w:rPr>
        <w:t>Por favor, nunca envie o artigo em formato PDF</w:t>
      </w:r>
      <w:r w:rsidRPr="00572D08">
        <w:rPr>
          <w:rFonts w:ascii="Times New Roman" w:hAnsi="Times New Roman" w:cs="Times New Roman"/>
        </w:rPr>
        <w:t>.</w:t>
      </w:r>
    </w:p>
    <w:p w:rsidR="00BB1EA8" w:rsidRPr="00572D08" w:rsidRDefault="00BB1EA8" w:rsidP="00BB1EA8">
      <w:pPr>
        <w:spacing w:before="120" w:after="120" w:line="240" w:lineRule="exact"/>
        <w:rPr>
          <w:rFonts w:ascii="Times New Roman" w:hAnsi="Times New Roman" w:cs="Times New Roman"/>
          <w:b/>
        </w:rPr>
      </w:pPr>
    </w:p>
    <w:p w:rsidR="00BB1EA8" w:rsidRPr="00572D08" w:rsidRDefault="00BB1EA8" w:rsidP="00BB1EA8">
      <w:pPr>
        <w:spacing w:before="120" w:after="120" w:line="240" w:lineRule="exact"/>
        <w:rPr>
          <w:rFonts w:ascii="Times New Roman" w:hAnsi="Times New Roman" w:cs="Times New Roman"/>
          <w:b/>
        </w:rPr>
      </w:pPr>
      <w:r w:rsidRPr="00572D08">
        <w:rPr>
          <w:rFonts w:ascii="Times New Roman" w:hAnsi="Times New Roman" w:cs="Times New Roman"/>
          <w:b/>
          <w:caps/>
        </w:rPr>
        <w:t>Resultados e Discussões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Esta seção é destinada a apresentar os resultados obtidos após o desenvolvimento do método, utilizando tabelas, gráficos, figuras, fotografias e esquemas, de forma direta e objetiva, sucinta e clara, destacando sua significância e relevância. Tabelas, gráfico e figura devem ser explicadas com o verbo no tempo passado e na forma impessoal.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O processo de discussão dos resultados tem a finalidade de mostrar as relações existentes entre os dados, ou soluções, obtidos no desenvolvimento do trabalho. Neste momento, deve-se </w:t>
      </w:r>
      <w:proofErr w:type="gramStart"/>
      <w:r w:rsidRPr="00572D08">
        <w:rPr>
          <w:rFonts w:ascii="Times New Roman" w:hAnsi="Times New Roman" w:cs="Times New Roman"/>
        </w:rPr>
        <w:t>interpretar,</w:t>
      </w:r>
      <w:proofErr w:type="gramEnd"/>
      <w:r w:rsidRPr="00572D08">
        <w:rPr>
          <w:rFonts w:ascii="Times New Roman" w:hAnsi="Times New Roman" w:cs="Times New Roman"/>
        </w:rPr>
        <w:t xml:space="preserve"> criticar, justificar, dar ênfase aos resultados encontrados e compará-los com resultados anteriores apresentados na Introdução deste documento. Cabe, também, neste espaço, a argumentação. 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As equações devem estar separadas, dos parágrafos e delas mesmas, por linha adicional, correspondendo a </w:t>
      </w:r>
      <w:proofErr w:type="gramStart"/>
      <w:r w:rsidRPr="00572D08">
        <w:rPr>
          <w:rFonts w:ascii="Times New Roman" w:hAnsi="Times New Roman" w:cs="Times New Roman"/>
        </w:rPr>
        <w:t>6</w:t>
      </w:r>
      <w:proofErr w:type="gramEnd"/>
      <w:r w:rsidRPr="00572D08">
        <w:rPr>
          <w:rFonts w:ascii="Times New Roman" w:hAnsi="Times New Roman" w:cs="Times New Roman"/>
        </w:rPr>
        <w:t xml:space="preserve"> pontos antes e 6 depois, centralizadas e numeradas </w:t>
      </w:r>
      <w:proofErr w:type="spellStart"/>
      <w:r w:rsidRPr="00572D08">
        <w:rPr>
          <w:rFonts w:ascii="Times New Roman" w:hAnsi="Times New Roman" w:cs="Times New Roman"/>
        </w:rPr>
        <w:t>seqüencialmente</w:t>
      </w:r>
      <w:proofErr w:type="spellEnd"/>
      <w:r w:rsidRPr="00572D08">
        <w:rPr>
          <w:rFonts w:ascii="Times New Roman" w:hAnsi="Times New Roman" w:cs="Times New Roman"/>
        </w:rPr>
        <w:t xml:space="preserve">. 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ind w:firstLine="709"/>
        <w:jc w:val="center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  <w:position w:val="-24"/>
        </w:rPr>
        <w:object w:dxaOrig="35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1.5pt" o:ole="">
            <v:imagedata r:id="rId10" o:title=""/>
          </v:shape>
          <o:OLEObject Type="Embed" ProgID="Equation.3" ShapeID="_x0000_i1025" DrawAspect="Content" ObjectID="_1507637155" r:id="rId11"/>
        </w:object>
      </w:r>
      <w:r w:rsidRPr="00572D08">
        <w:rPr>
          <w:rFonts w:ascii="Times New Roman" w:hAnsi="Times New Roman" w:cs="Times New Roman"/>
        </w:rPr>
        <w:t>[1]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As tabelas devem ser referenciadas, ordenadas, identificadas por números arábicos e separadas como no caso das equações. Antes e depois da apresentação da tabela deverá ser deixado um espaço de uma linha. O número e a legenda da tabela (veja Tabela 1) devem aparecer na parte superior centralizada em fonte tamanho </w:t>
      </w:r>
      <w:proofErr w:type="gramStart"/>
      <w:r w:rsidRPr="00572D08">
        <w:rPr>
          <w:rFonts w:ascii="Times New Roman" w:hAnsi="Times New Roman" w:cs="Times New Roman"/>
        </w:rPr>
        <w:t>9</w:t>
      </w:r>
      <w:proofErr w:type="gramEnd"/>
      <w:r w:rsidRPr="00572D08">
        <w:rPr>
          <w:rFonts w:ascii="Times New Roman" w:hAnsi="Times New Roman" w:cs="Times New Roman"/>
        </w:rPr>
        <w:t>.</w:t>
      </w:r>
    </w:p>
    <w:p w:rsidR="00BB1EA8" w:rsidRPr="00572D08" w:rsidRDefault="00BB1EA8" w:rsidP="00BB1EA8">
      <w:pPr>
        <w:spacing w:before="120" w:after="12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572D08">
        <w:rPr>
          <w:rFonts w:ascii="Times New Roman" w:hAnsi="Times New Roman" w:cs="Times New Roman"/>
          <w:sz w:val="18"/>
          <w:szCs w:val="18"/>
        </w:rPr>
        <w:t xml:space="preserve">Tabela </w:t>
      </w:r>
      <w:r w:rsidRPr="00572D08">
        <w:rPr>
          <w:rFonts w:ascii="Times New Roman" w:hAnsi="Times New Roman" w:cs="Times New Roman"/>
          <w:sz w:val="18"/>
          <w:szCs w:val="18"/>
        </w:rPr>
        <w:fldChar w:fldCharType="begin"/>
      </w:r>
      <w:r w:rsidRPr="00572D08">
        <w:rPr>
          <w:rFonts w:ascii="Times New Roman" w:hAnsi="Times New Roman" w:cs="Times New Roman"/>
          <w:sz w:val="18"/>
          <w:szCs w:val="18"/>
        </w:rPr>
        <w:instrText xml:space="preserve"> SEQ Tabela \* ARABIC </w:instrText>
      </w:r>
      <w:r w:rsidRPr="00572D08"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1</w:t>
      </w:r>
      <w:r w:rsidRPr="00572D08">
        <w:rPr>
          <w:rFonts w:ascii="Times New Roman" w:hAnsi="Times New Roman" w:cs="Times New Roman"/>
          <w:sz w:val="18"/>
          <w:szCs w:val="18"/>
        </w:rPr>
        <w:fldChar w:fldCharType="end"/>
      </w:r>
      <w:r w:rsidRPr="00572D08">
        <w:rPr>
          <w:rFonts w:ascii="Times New Roman" w:hAnsi="Times New Roman" w:cs="Times New Roman"/>
          <w:sz w:val="18"/>
          <w:szCs w:val="18"/>
        </w:rPr>
        <w:t xml:space="preserve"> - Sistema Internacional de Unidades</w:t>
      </w:r>
    </w:p>
    <w:tbl>
      <w:tblPr>
        <w:tblW w:w="5000" w:type="pct"/>
        <w:jc w:val="center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498"/>
        <w:gridCol w:w="2264"/>
        <w:gridCol w:w="2958"/>
      </w:tblGrid>
      <w:tr w:rsidR="00BB1EA8" w:rsidRPr="00572D08" w:rsidTr="00830E0C">
        <w:trPr>
          <w:jc w:val="center"/>
        </w:trPr>
        <w:tc>
          <w:tcPr>
            <w:tcW w:w="200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72D08">
              <w:rPr>
                <w:rFonts w:ascii="Times New Roman" w:hAnsi="Times New Roman" w:cs="Times New Roman"/>
                <w:b/>
                <w:i/>
                <w:iCs/>
              </w:rPr>
              <w:t>Grandeza</w:t>
            </w:r>
          </w:p>
        </w:tc>
        <w:tc>
          <w:tcPr>
            <w:tcW w:w="1298" w:type="pct"/>
            <w:tcBorders>
              <w:bottom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rPr>
                <w:rFonts w:ascii="Times New Roman" w:hAnsi="Times New Roman" w:cs="Times New Roman"/>
                <w:b/>
                <w:i/>
                <w:iCs/>
              </w:rPr>
            </w:pPr>
            <w:r w:rsidRPr="00572D08">
              <w:rPr>
                <w:rFonts w:ascii="Times New Roman" w:hAnsi="Times New Roman" w:cs="Times New Roman"/>
                <w:b/>
                <w:i/>
                <w:iCs/>
              </w:rPr>
              <w:t>Símbolo</w:t>
            </w:r>
          </w:p>
        </w:tc>
        <w:tc>
          <w:tcPr>
            <w:tcW w:w="1696" w:type="pct"/>
            <w:tcBorders>
              <w:bottom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D08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</w:tr>
      <w:tr w:rsidR="00BB1EA8" w:rsidRPr="00572D08" w:rsidTr="00830E0C">
        <w:trPr>
          <w:jc w:val="center"/>
        </w:trPr>
        <w:tc>
          <w:tcPr>
            <w:tcW w:w="2006" w:type="pct"/>
            <w:tcBorders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Comprimento</w:t>
            </w:r>
          </w:p>
        </w:tc>
        <w:tc>
          <w:tcPr>
            <w:tcW w:w="1298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96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D08">
              <w:rPr>
                <w:rFonts w:ascii="Times New Roman" w:hAnsi="Times New Roman" w:cs="Times New Roman"/>
              </w:rPr>
              <w:t>metro</w:t>
            </w:r>
            <w:proofErr w:type="gramEnd"/>
          </w:p>
        </w:tc>
      </w:tr>
      <w:tr w:rsidR="00BB1EA8" w:rsidRPr="00572D08" w:rsidTr="00830E0C">
        <w:trPr>
          <w:jc w:val="center"/>
        </w:trPr>
        <w:tc>
          <w:tcPr>
            <w:tcW w:w="2006" w:type="pct"/>
            <w:tcBorders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Massa</w:t>
            </w:r>
          </w:p>
        </w:tc>
        <w:tc>
          <w:tcPr>
            <w:tcW w:w="1298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96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D08">
              <w:rPr>
                <w:rFonts w:ascii="Times New Roman" w:hAnsi="Times New Roman" w:cs="Times New Roman"/>
              </w:rPr>
              <w:t>quilograma</w:t>
            </w:r>
            <w:proofErr w:type="gramEnd"/>
          </w:p>
        </w:tc>
      </w:tr>
      <w:tr w:rsidR="00BB1EA8" w:rsidRPr="00572D08" w:rsidTr="00830E0C">
        <w:trPr>
          <w:jc w:val="center"/>
        </w:trPr>
        <w:tc>
          <w:tcPr>
            <w:tcW w:w="2006" w:type="pct"/>
            <w:tcBorders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Tempo</w:t>
            </w:r>
          </w:p>
        </w:tc>
        <w:tc>
          <w:tcPr>
            <w:tcW w:w="1298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96" w:type="pct"/>
            <w:shd w:val="clear" w:color="auto" w:fill="auto"/>
          </w:tcPr>
          <w:p w:rsidR="00BB1EA8" w:rsidRPr="00572D08" w:rsidRDefault="00BB1EA8" w:rsidP="00830E0C">
            <w:pPr>
              <w:keepNext/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D08">
              <w:rPr>
                <w:rFonts w:ascii="Times New Roman" w:hAnsi="Times New Roman" w:cs="Times New Roman"/>
              </w:rPr>
              <w:t>segundo</w:t>
            </w:r>
            <w:proofErr w:type="gramEnd"/>
          </w:p>
        </w:tc>
      </w:tr>
      <w:tr w:rsidR="00BB1EA8" w:rsidRPr="00572D08" w:rsidTr="00830E0C">
        <w:trPr>
          <w:jc w:val="center"/>
        </w:trPr>
        <w:tc>
          <w:tcPr>
            <w:tcW w:w="2006" w:type="pct"/>
            <w:tcBorders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Comprimento</w:t>
            </w:r>
          </w:p>
        </w:tc>
        <w:tc>
          <w:tcPr>
            <w:tcW w:w="1298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96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D08">
              <w:rPr>
                <w:rFonts w:ascii="Times New Roman" w:hAnsi="Times New Roman" w:cs="Times New Roman"/>
              </w:rPr>
              <w:t>metro</w:t>
            </w:r>
            <w:proofErr w:type="gramEnd"/>
          </w:p>
        </w:tc>
      </w:tr>
      <w:tr w:rsidR="00BB1EA8" w:rsidRPr="00572D08" w:rsidTr="00830E0C">
        <w:trPr>
          <w:jc w:val="center"/>
        </w:trPr>
        <w:tc>
          <w:tcPr>
            <w:tcW w:w="2006" w:type="pct"/>
            <w:tcBorders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Mas</w:t>
            </w:r>
            <w:r w:rsidRPr="00572D08">
              <w:rPr>
                <w:rFonts w:ascii="Times New Roman" w:hAnsi="Times New Roman" w:cs="Times New Roman"/>
                <w:b/>
              </w:rPr>
              <w:t>s</w:t>
            </w:r>
            <w:r w:rsidRPr="00572D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98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96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D08">
              <w:rPr>
                <w:rFonts w:ascii="Times New Roman" w:hAnsi="Times New Roman" w:cs="Times New Roman"/>
              </w:rPr>
              <w:t>quilograma</w:t>
            </w:r>
            <w:proofErr w:type="gramEnd"/>
          </w:p>
        </w:tc>
      </w:tr>
      <w:tr w:rsidR="00BB1EA8" w:rsidRPr="00572D08" w:rsidTr="00830E0C">
        <w:trPr>
          <w:jc w:val="center"/>
        </w:trPr>
        <w:tc>
          <w:tcPr>
            <w:tcW w:w="2006" w:type="pct"/>
            <w:tcBorders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Tempo</w:t>
            </w:r>
          </w:p>
        </w:tc>
        <w:tc>
          <w:tcPr>
            <w:tcW w:w="1298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96" w:type="pct"/>
            <w:shd w:val="clear" w:color="auto" w:fill="auto"/>
          </w:tcPr>
          <w:p w:rsidR="00BB1EA8" w:rsidRPr="00572D08" w:rsidRDefault="00BB1EA8" w:rsidP="00830E0C">
            <w:pPr>
              <w:keepNext/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D08">
              <w:rPr>
                <w:rFonts w:ascii="Times New Roman" w:hAnsi="Times New Roman" w:cs="Times New Roman"/>
              </w:rPr>
              <w:t>segundo</w:t>
            </w:r>
            <w:proofErr w:type="gramEnd"/>
          </w:p>
        </w:tc>
      </w:tr>
      <w:tr w:rsidR="00BB1EA8" w:rsidRPr="00572D08" w:rsidTr="00830E0C">
        <w:trPr>
          <w:jc w:val="center"/>
        </w:trPr>
        <w:tc>
          <w:tcPr>
            <w:tcW w:w="2006" w:type="pct"/>
            <w:tcBorders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Comprimento</w:t>
            </w:r>
          </w:p>
        </w:tc>
        <w:tc>
          <w:tcPr>
            <w:tcW w:w="1298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96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D08">
              <w:rPr>
                <w:rFonts w:ascii="Times New Roman" w:hAnsi="Times New Roman" w:cs="Times New Roman"/>
              </w:rPr>
              <w:t>metro</w:t>
            </w:r>
            <w:proofErr w:type="gramEnd"/>
          </w:p>
        </w:tc>
      </w:tr>
      <w:tr w:rsidR="00BB1EA8" w:rsidRPr="00572D08" w:rsidTr="00830E0C">
        <w:trPr>
          <w:jc w:val="center"/>
        </w:trPr>
        <w:tc>
          <w:tcPr>
            <w:tcW w:w="2006" w:type="pct"/>
            <w:tcBorders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lastRenderedPageBreak/>
              <w:t>Mas</w:t>
            </w:r>
            <w:r w:rsidRPr="00572D08">
              <w:rPr>
                <w:rFonts w:ascii="Times New Roman" w:hAnsi="Times New Roman" w:cs="Times New Roman"/>
                <w:b/>
              </w:rPr>
              <w:t>s</w:t>
            </w:r>
            <w:r w:rsidRPr="00572D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98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96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D08">
              <w:rPr>
                <w:rFonts w:ascii="Times New Roman" w:hAnsi="Times New Roman" w:cs="Times New Roman"/>
              </w:rPr>
              <w:t>quilograma</w:t>
            </w:r>
            <w:proofErr w:type="gramEnd"/>
          </w:p>
        </w:tc>
      </w:tr>
      <w:tr w:rsidR="00BB1EA8" w:rsidRPr="00572D08" w:rsidTr="00830E0C">
        <w:trPr>
          <w:jc w:val="center"/>
        </w:trPr>
        <w:tc>
          <w:tcPr>
            <w:tcW w:w="2006" w:type="pct"/>
            <w:tcBorders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Tempo</w:t>
            </w:r>
          </w:p>
        </w:tc>
        <w:tc>
          <w:tcPr>
            <w:tcW w:w="1298" w:type="pct"/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72D0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96" w:type="pct"/>
            <w:shd w:val="clear" w:color="auto" w:fill="auto"/>
          </w:tcPr>
          <w:p w:rsidR="00BB1EA8" w:rsidRPr="00572D08" w:rsidRDefault="00BB1EA8" w:rsidP="00830E0C">
            <w:pPr>
              <w:keepNext/>
              <w:spacing w:line="240" w:lineRule="exact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D08">
              <w:rPr>
                <w:rFonts w:ascii="Times New Roman" w:hAnsi="Times New Roman" w:cs="Times New Roman"/>
              </w:rPr>
              <w:t>segundo</w:t>
            </w:r>
            <w:proofErr w:type="gramEnd"/>
          </w:p>
        </w:tc>
      </w:tr>
      <w:tr w:rsidR="00BB1EA8" w:rsidRPr="00572D08" w:rsidTr="00830E0C">
        <w:trPr>
          <w:jc w:val="center"/>
        </w:trPr>
        <w:tc>
          <w:tcPr>
            <w:tcW w:w="2006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D08">
              <w:rPr>
                <w:rFonts w:ascii="Times New Roman" w:hAnsi="Times New Roman" w:cs="Times New Roman"/>
                <w:b/>
                <w:bCs/>
              </w:rPr>
              <w:t>Comprimento</w:t>
            </w:r>
          </w:p>
        </w:tc>
        <w:tc>
          <w:tcPr>
            <w:tcW w:w="1298" w:type="pct"/>
            <w:tcBorders>
              <w:top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72D0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696" w:type="pct"/>
            <w:tcBorders>
              <w:top w:val="single" w:sz="6" w:space="0" w:color="000000"/>
            </w:tcBorders>
            <w:shd w:val="clear" w:color="auto" w:fill="auto"/>
          </w:tcPr>
          <w:p w:rsidR="00BB1EA8" w:rsidRPr="00572D08" w:rsidRDefault="00BB1EA8" w:rsidP="00830E0C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72D08">
              <w:rPr>
                <w:rFonts w:ascii="Times New Roman" w:hAnsi="Times New Roman" w:cs="Times New Roman"/>
                <w:b/>
              </w:rPr>
              <w:t>metro</w:t>
            </w:r>
            <w:proofErr w:type="gramEnd"/>
          </w:p>
        </w:tc>
      </w:tr>
    </w:tbl>
    <w:p w:rsidR="00BB1EA8" w:rsidRPr="00572D08" w:rsidRDefault="00BB1EA8" w:rsidP="00BB1EA8">
      <w:pPr>
        <w:spacing w:before="120" w:after="120" w:line="240" w:lineRule="exact"/>
        <w:jc w:val="center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As figuras também devem ser centralizadas, ordenadas, identificadas por números arábicos e inseridas no interior do texto, preferencialmente em seguida aos parágrafos onde as mesmas são citadas. Deverá ser deixado um espaço de uma linha antes e depois da figura. A identificação da figura (veja Figura 1) deve aparecer, seguido da legenda, logo abaixo dela, centralizado em fonte tamanho </w:t>
      </w:r>
      <w:proofErr w:type="gramStart"/>
      <w:r w:rsidRPr="00572D08">
        <w:rPr>
          <w:rFonts w:ascii="Times New Roman" w:hAnsi="Times New Roman" w:cs="Times New Roman"/>
        </w:rPr>
        <w:t>9</w:t>
      </w:r>
      <w:proofErr w:type="gramEnd"/>
      <w:r w:rsidRPr="00572D08">
        <w:rPr>
          <w:rFonts w:ascii="Times New Roman" w:hAnsi="Times New Roman" w:cs="Times New Roman"/>
        </w:rPr>
        <w:t xml:space="preserve">. A figura deve ser apresentada observando sua formatação (letras, símbolos de dimensões adequadas, maior ou igual ao </w:t>
      </w:r>
      <w:proofErr w:type="gramStart"/>
      <w:r w:rsidRPr="00572D08">
        <w:rPr>
          <w:rFonts w:ascii="Times New Roman" w:hAnsi="Times New Roman" w:cs="Times New Roman"/>
        </w:rPr>
        <w:t>tamanho 10</w:t>
      </w:r>
      <w:proofErr w:type="gramEnd"/>
      <w:r w:rsidRPr="00572D08">
        <w:rPr>
          <w:rFonts w:ascii="Times New Roman" w:hAnsi="Times New Roman" w:cs="Times New Roman"/>
        </w:rPr>
        <w:t xml:space="preserve">, para a leitura) e conteúdo para uma perfeita interpretação e correlação com o texto. O formato do arquivo da figura inserido no texto é recomendado que </w:t>
      </w:r>
      <w:proofErr w:type="gramStart"/>
      <w:r w:rsidRPr="00572D08">
        <w:rPr>
          <w:rFonts w:ascii="Times New Roman" w:hAnsi="Times New Roman" w:cs="Times New Roman"/>
        </w:rPr>
        <w:t>seja</w:t>
      </w:r>
      <w:proofErr w:type="gramEnd"/>
      <w:r w:rsidRPr="00572D08">
        <w:rPr>
          <w:rFonts w:ascii="Times New Roman" w:hAnsi="Times New Roman" w:cs="Times New Roman"/>
        </w:rPr>
        <w:t xml:space="preserve"> JPG. 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  <w:b/>
        </w:rPr>
        <w:t xml:space="preserve">É importante o autor saber que a Revista Igapó é impressa e o tamanho mínimo de qualquer imagem, gráfico, fotografia ou ilustração deve ser de, no mínimo, 225 </w:t>
      </w:r>
      <w:proofErr w:type="spellStart"/>
      <w:r w:rsidRPr="00572D08">
        <w:rPr>
          <w:rFonts w:ascii="Times New Roman" w:hAnsi="Times New Roman" w:cs="Times New Roman"/>
          <w:b/>
        </w:rPr>
        <w:t>dpi</w:t>
      </w:r>
      <w:proofErr w:type="spellEnd"/>
      <w:r w:rsidRPr="00572D08">
        <w:rPr>
          <w:rFonts w:ascii="Times New Roman" w:hAnsi="Times New Roman" w:cs="Times New Roman"/>
          <w:b/>
        </w:rPr>
        <w:t>.</w:t>
      </w:r>
      <w:r w:rsidRPr="00572D08">
        <w:rPr>
          <w:rFonts w:ascii="Times New Roman" w:hAnsi="Times New Roman" w:cs="Times New Roman"/>
        </w:rPr>
        <w:t xml:space="preserve"> O artigo será devolvido para o autor se, na prova final da gráfica, as imagens apresentarem defeito na impressão devido </w:t>
      </w:r>
      <w:proofErr w:type="gramStart"/>
      <w:r w:rsidRPr="00572D08">
        <w:rPr>
          <w:rFonts w:ascii="Times New Roman" w:hAnsi="Times New Roman" w:cs="Times New Roman"/>
        </w:rPr>
        <w:t>a</w:t>
      </w:r>
      <w:proofErr w:type="gramEnd"/>
      <w:r w:rsidRPr="00572D08">
        <w:rPr>
          <w:rFonts w:ascii="Times New Roman" w:hAnsi="Times New Roman" w:cs="Times New Roman"/>
        </w:rPr>
        <w:t xml:space="preserve"> baixa resolução, pois tal ato compromete a qualidade da publicação. Abaixo, exemplo de uma imagem com resolução em 300 </w:t>
      </w:r>
      <w:proofErr w:type="spellStart"/>
      <w:r w:rsidRPr="00572D08">
        <w:rPr>
          <w:rFonts w:ascii="Times New Roman" w:hAnsi="Times New Roman" w:cs="Times New Roman"/>
        </w:rPr>
        <w:t>dpi</w:t>
      </w:r>
      <w:proofErr w:type="spellEnd"/>
      <w:r w:rsidRPr="00572D08">
        <w:rPr>
          <w:rFonts w:ascii="Times New Roman" w:hAnsi="Times New Roman" w:cs="Times New Roman"/>
        </w:rPr>
        <w:t>.</w:t>
      </w:r>
    </w:p>
    <w:p w:rsidR="00BB1EA8" w:rsidRPr="00572D08" w:rsidRDefault="00BB1EA8" w:rsidP="00BB1EA8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keepNext/>
        <w:spacing w:before="120" w:after="120"/>
        <w:ind w:firstLine="709"/>
        <w:jc w:val="center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B1C36DB" wp14:editId="24712C67">
            <wp:extent cx="2524125" cy="3381375"/>
            <wp:effectExtent l="0" t="0" r="9525" b="9525"/>
            <wp:docPr id="7" name="Imagem 7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A8" w:rsidRPr="00572D08" w:rsidRDefault="00BB1EA8" w:rsidP="00BB1EA8">
      <w:pPr>
        <w:pStyle w:val="Legenda"/>
        <w:spacing w:line="240" w:lineRule="exact"/>
        <w:ind w:firstLine="709"/>
        <w:jc w:val="center"/>
        <w:rPr>
          <w:b w:val="0"/>
          <w:sz w:val="18"/>
          <w:szCs w:val="18"/>
        </w:rPr>
      </w:pPr>
      <w:r w:rsidRPr="00572D08">
        <w:rPr>
          <w:b w:val="0"/>
          <w:sz w:val="18"/>
          <w:szCs w:val="18"/>
        </w:rPr>
        <w:t xml:space="preserve">Figura </w:t>
      </w:r>
      <w:r w:rsidRPr="00572D08">
        <w:rPr>
          <w:b w:val="0"/>
          <w:sz w:val="18"/>
          <w:szCs w:val="18"/>
        </w:rPr>
        <w:fldChar w:fldCharType="begin"/>
      </w:r>
      <w:r w:rsidRPr="00572D08">
        <w:rPr>
          <w:b w:val="0"/>
          <w:sz w:val="18"/>
          <w:szCs w:val="18"/>
        </w:rPr>
        <w:instrText xml:space="preserve"> SEQ Figura \* ARABIC </w:instrText>
      </w:r>
      <w:r w:rsidRPr="00572D08">
        <w:rPr>
          <w:b w:val="0"/>
          <w:sz w:val="18"/>
          <w:szCs w:val="18"/>
        </w:rPr>
        <w:fldChar w:fldCharType="separate"/>
      </w:r>
      <w:r>
        <w:rPr>
          <w:b w:val="0"/>
          <w:noProof/>
          <w:sz w:val="18"/>
          <w:szCs w:val="18"/>
        </w:rPr>
        <w:t>1</w:t>
      </w:r>
      <w:r w:rsidRPr="00572D08">
        <w:rPr>
          <w:b w:val="0"/>
          <w:sz w:val="18"/>
          <w:szCs w:val="18"/>
        </w:rPr>
        <w:fldChar w:fldCharType="end"/>
      </w:r>
      <w:r w:rsidRPr="00572D08">
        <w:rPr>
          <w:b w:val="0"/>
          <w:sz w:val="18"/>
          <w:szCs w:val="18"/>
        </w:rPr>
        <w:t>: Capa da Revista Igapó</w:t>
      </w:r>
    </w:p>
    <w:p w:rsidR="00BB1EA8" w:rsidRPr="00572D08" w:rsidRDefault="00BB1EA8" w:rsidP="00BB1EA8">
      <w:pPr>
        <w:spacing w:before="120" w:after="120" w:line="240" w:lineRule="exact"/>
        <w:ind w:firstLine="709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A inserção de fotografias e gráficos deve seguir os mesmos procedimentos aplicados à figura. Os contornos dos gráficos deverão ser legíveis para um perfeito entendimento das informações contidas neles e correta correlação com texto (Figura 2).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keepNext/>
        <w:spacing w:before="120" w:after="120"/>
        <w:ind w:firstLine="709"/>
        <w:jc w:val="center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 wp14:anchorId="2025976F" wp14:editId="5D2F4388">
            <wp:extent cx="2705100" cy="1743075"/>
            <wp:effectExtent l="0" t="0" r="0" b="9525"/>
            <wp:docPr id="6" name="Imagem 6" descr="a10fi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10fig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" r="2211" b="20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A8" w:rsidRPr="00572D08" w:rsidRDefault="00BB1EA8" w:rsidP="00BB1EA8">
      <w:pPr>
        <w:pStyle w:val="Legenda"/>
        <w:spacing w:line="240" w:lineRule="exact"/>
        <w:jc w:val="center"/>
        <w:rPr>
          <w:b w:val="0"/>
          <w:sz w:val="18"/>
          <w:szCs w:val="18"/>
        </w:rPr>
      </w:pPr>
      <w:r w:rsidRPr="00572D08">
        <w:rPr>
          <w:b w:val="0"/>
          <w:sz w:val="18"/>
          <w:szCs w:val="18"/>
        </w:rPr>
        <w:t xml:space="preserve">Figura </w:t>
      </w:r>
      <w:r w:rsidRPr="00572D08">
        <w:rPr>
          <w:b w:val="0"/>
          <w:sz w:val="18"/>
          <w:szCs w:val="18"/>
        </w:rPr>
        <w:fldChar w:fldCharType="begin"/>
      </w:r>
      <w:r w:rsidRPr="00572D08">
        <w:rPr>
          <w:b w:val="0"/>
          <w:sz w:val="18"/>
          <w:szCs w:val="18"/>
        </w:rPr>
        <w:instrText xml:space="preserve"> SEQ Figura \* ARABIC </w:instrText>
      </w:r>
      <w:r w:rsidRPr="00572D08">
        <w:rPr>
          <w:b w:val="0"/>
          <w:sz w:val="18"/>
          <w:szCs w:val="18"/>
        </w:rPr>
        <w:fldChar w:fldCharType="separate"/>
      </w:r>
      <w:r>
        <w:rPr>
          <w:b w:val="0"/>
          <w:noProof/>
          <w:sz w:val="18"/>
          <w:szCs w:val="18"/>
        </w:rPr>
        <w:t>2</w:t>
      </w:r>
      <w:r w:rsidRPr="00572D08">
        <w:rPr>
          <w:b w:val="0"/>
          <w:sz w:val="18"/>
          <w:szCs w:val="18"/>
        </w:rPr>
        <w:fldChar w:fldCharType="end"/>
      </w:r>
      <w:r w:rsidRPr="00572D08">
        <w:rPr>
          <w:b w:val="0"/>
          <w:sz w:val="18"/>
          <w:szCs w:val="18"/>
        </w:rPr>
        <w:t>: Gráfico da força de atrito em função do tempo</w:t>
      </w:r>
    </w:p>
    <w:p w:rsidR="00BB1EA8" w:rsidRPr="00572D08" w:rsidRDefault="00BB1EA8" w:rsidP="00BB1EA8">
      <w:pPr>
        <w:spacing w:before="120" w:after="120" w:line="240" w:lineRule="exact"/>
        <w:ind w:firstLine="709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rPr>
          <w:rFonts w:ascii="Times New Roman" w:hAnsi="Times New Roman" w:cs="Times New Roman"/>
          <w:b/>
          <w:caps/>
        </w:rPr>
      </w:pPr>
      <w:r w:rsidRPr="00572D08">
        <w:rPr>
          <w:rFonts w:ascii="Times New Roman" w:hAnsi="Times New Roman" w:cs="Times New Roman"/>
          <w:b/>
          <w:caps/>
        </w:rPr>
        <w:t>Considerações Finais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A resposta ao problema proposto é apresentada na parte final do artigo, que é a conclusão. Aqui se deve apresentar uma síntese do que foi tratado no documento. Para uma boa conclusão, é sugerido que ela possua essência, seja breve (firme e convincente) e que defina o ponto de vista do autor. Outro aspecto importante para a conclusão é que nela se abram perspectivas para novos trabalhos.</w:t>
      </w:r>
    </w:p>
    <w:p w:rsidR="00BB1EA8" w:rsidRPr="00572D08" w:rsidRDefault="00BB1EA8" w:rsidP="00BB1EA8">
      <w:pPr>
        <w:spacing w:before="120" w:after="120" w:line="240" w:lineRule="exact"/>
        <w:ind w:firstLine="709"/>
        <w:rPr>
          <w:rFonts w:ascii="Times New Roman" w:hAnsi="Times New Roman" w:cs="Times New Roman"/>
          <w:b/>
        </w:rPr>
      </w:pPr>
    </w:p>
    <w:p w:rsidR="00BB1EA8" w:rsidRPr="00572D08" w:rsidRDefault="00BB1EA8" w:rsidP="00BB1EA8">
      <w:pPr>
        <w:spacing w:before="120" w:after="120" w:line="240" w:lineRule="exact"/>
        <w:rPr>
          <w:rFonts w:ascii="Times New Roman" w:hAnsi="Times New Roman" w:cs="Times New Roman"/>
          <w:b/>
          <w:caps/>
        </w:rPr>
      </w:pPr>
      <w:r w:rsidRPr="00572D08">
        <w:rPr>
          <w:rFonts w:ascii="Times New Roman" w:hAnsi="Times New Roman" w:cs="Times New Roman"/>
          <w:b/>
          <w:caps/>
        </w:rPr>
        <w:t>Agradecimentos</w:t>
      </w:r>
    </w:p>
    <w:p w:rsidR="00BB1EA8" w:rsidRPr="00572D08" w:rsidRDefault="00BB1EA8" w:rsidP="00BB1EA8">
      <w:pPr>
        <w:spacing w:before="120" w:after="120" w:line="240" w:lineRule="exact"/>
        <w:ind w:firstLine="708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ind w:firstLine="708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Caso o artigo seja fruto de uma pesquisa realizada com ajuda de alguma agência de fomento (FAPEAM, CNPq, IFAM, </w:t>
      </w:r>
      <w:proofErr w:type="spellStart"/>
      <w:r w:rsidRPr="00572D08">
        <w:rPr>
          <w:rFonts w:ascii="Times New Roman" w:hAnsi="Times New Roman" w:cs="Times New Roman"/>
        </w:rPr>
        <w:t>etc</w:t>
      </w:r>
      <w:proofErr w:type="spellEnd"/>
      <w:r w:rsidRPr="00572D08">
        <w:rPr>
          <w:rFonts w:ascii="Times New Roman" w:hAnsi="Times New Roman" w:cs="Times New Roman"/>
        </w:rPr>
        <w:t xml:space="preserve">), realizar o agradecimento antes das referências. </w:t>
      </w:r>
    </w:p>
    <w:p w:rsidR="00BB1EA8" w:rsidRPr="00572D08" w:rsidRDefault="00BB1EA8" w:rsidP="00BB1EA8">
      <w:pPr>
        <w:spacing w:before="120" w:after="120" w:line="240" w:lineRule="exact"/>
        <w:rPr>
          <w:rFonts w:ascii="Times New Roman" w:hAnsi="Times New Roman" w:cs="Times New Roman"/>
          <w:b/>
        </w:rPr>
      </w:pPr>
    </w:p>
    <w:p w:rsidR="00BB1EA8" w:rsidRPr="00572D08" w:rsidRDefault="00BB1EA8" w:rsidP="00BB1EA8">
      <w:pPr>
        <w:spacing w:before="120" w:after="120" w:line="240" w:lineRule="exact"/>
        <w:rPr>
          <w:rFonts w:ascii="Times New Roman" w:hAnsi="Times New Roman" w:cs="Times New Roman"/>
          <w:b/>
          <w:caps/>
        </w:rPr>
      </w:pPr>
      <w:r w:rsidRPr="00572D08">
        <w:rPr>
          <w:rFonts w:ascii="Times New Roman" w:hAnsi="Times New Roman" w:cs="Times New Roman"/>
          <w:b/>
          <w:caps/>
        </w:rPr>
        <w:t>Referências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A elaboração das referências deve obedecer </w:t>
      </w:r>
      <w:proofErr w:type="gramStart"/>
      <w:r w:rsidRPr="00572D08">
        <w:rPr>
          <w:rFonts w:ascii="Times New Roman" w:hAnsi="Times New Roman" w:cs="Times New Roman"/>
        </w:rPr>
        <w:t>as</w:t>
      </w:r>
      <w:proofErr w:type="gramEnd"/>
      <w:r w:rsidRPr="00572D08">
        <w:rPr>
          <w:rFonts w:ascii="Times New Roman" w:hAnsi="Times New Roman" w:cs="Times New Roman"/>
        </w:rPr>
        <w:t xml:space="preserve"> normas propostas pela Associação Brasileira de Normas Técnicas (ABNT) NBR 6023/2002. Devem ser alinhadas às margens esquerda e direita, digitadas em espaço simples sem separação entre si.</w:t>
      </w:r>
    </w:p>
    <w:p w:rsidR="00BB1EA8" w:rsidRPr="00572D08" w:rsidRDefault="00BB1EA8" w:rsidP="00BB1EA8">
      <w:pPr>
        <w:spacing w:before="120" w:after="120" w:line="240" w:lineRule="exact"/>
        <w:ind w:firstLine="709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  <w:u w:val="single"/>
        </w:rPr>
      </w:pPr>
      <w:r w:rsidRPr="00572D08">
        <w:rPr>
          <w:rFonts w:ascii="Times New Roman" w:hAnsi="Times New Roman" w:cs="Times New Roman"/>
          <w:u w:val="single"/>
        </w:rPr>
        <w:t>Aspectos Gerais: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  <w:b/>
          <w:caps/>
        </w:rPr>
      </w:pPr>
    </w:p>
    <w:p w:rsidR="00BB1EA8" w:rsidRPr="00572D08" w:rsidRDefault="00BB1EA8" w:rsidP="00BB1EA8">
      <w:pPr>
        <w:numPr>
          <w:ilvl w:val="0"/>
          <w:numId w:val="4"/>
        </w:num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Na lista de referências quando, na mesma página, o autor repetir, deve ser substituído por um traço equivalente a </w:t>
      </w:r>
      <w:proofErr w:type="gramStart"/>
      <w:r w:rsidRPr="00572D08">
        <w:rPr>
          <w:rFonts w:ascii="Times New Roman" w:hAnsi="Times New Roman" w:cs="Times New Roman"/>
        </w:rPr>
        <w:t>6</w:t>
      </w:r>
      <w:proofErr w:type="gramEnd"/>
      <w:r w:rsidRPr="00572D08">
        <w:rPr>
          <w:rFonts w:ascii="Times New Roman" w:hAnsi="Times New Roman" w:cs="Times New Roman"/>
        </w:rPr>
        <w:t xml:space="preserve"> espaços e ponto.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</w:pPr>
      <w:r w:rsidRPr="00572D08">
        <w:rPr>
          <w:b/>
          <w:bCs/>
        </w:rPr>
        <w:t>Exemplos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FREIRE, G. (1948)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______. (1956)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numPr>
          <w:ilvl w:val="0"/>
          <w:numId w:val="4"/>
        </w:num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Como citar os autores?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</w:pPr>
      <w:r w:rsidRPr="00572D08">
        <w:rPr>
          <w:b/>
          <w:bCs/>
        </w:rPr>
        <w:t>Exemplos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  <w:b/>
          <w:bCs/>
          <w:lang w:val="en-US"/>
        </w:rPr>
        <w:t xml:space="preserve">2 </w:t>
      </w:r>
      <w:proofErr w:type="spellStart"/>
      <w:r w:rsidRPr="00572D08">
        <w:rPr>
          <w:rFonts w:ascii="Times New Roman" w:hAnsi="Times New Roman" w:cs="Times New Roman"/>
          <w:b/>
          <w:bCs/>
          <w:lang w:val="en-US"/>
        </w:rPr>
        <w:t>autores</w:t>
      </w:r>
      <w:proofErr w:type="spellEnd"/>
      <w:r w:rsidRPr="00572D08">
        <w:rPr>
          <w:rFonts w:ascii="Times New Roman" w:hAnsi="Times New Roman" w:cs="Times New Roman"/>
          <w:b/>
          <w:bCs/>
          <w:lang w:val="en-US"/>
        </w:rPr>
        <w:t>: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SILVA, J.M.; SOUZA, C.B.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proofErr w:type="gramStart"/>
      <w:r w:rsidRPr="00572D08">
        <w:rPr>
          <w:rFonts w:ascii="Times New Roman" w:hAnsi="Times New Roman" w:cs="Times New Roman"/>
          <w:b/>
          <w:bCs/>
        </w:rPr>
        <w:lastRenderedPageBreak/>
        <w:t>3</w:t>
      </w:r>
      <w:proofErr w:type="gramEnd"/>
      <w:r w:rsidRPr="00572D08">
        <w:rPr>
          <w:rFonts w:ascii="Times New Roman" w:hAnsi="Times New Roman" w:cs="Times New Roman"/>
          <w:b/>
          <w:bCs/>
        </w:rPr>
        <w:t xml:space="preserve"> autores: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SILVA, J.M.; SOUZA, C.B.; GERMANO, H.L.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  <w:b/>
          <w:bCs/>
        </w:rPr>
        <w:t xml:space="preserve">Mais de </w:t>
      </w:r>
      <w:proofErr w:type="gramStart"/>
      <w:r w:rsidRPr="00572D08">
        <w:rPr>
          <w:rFonts w:ascii="Times New Roman" w:hAnsi="Times New Roman" w:cs="Times New Roman"/>
          <w:b/>
          <w:bCs/>
        </w:rPr>
        <w:t>3</w:t>
      </w:r>
      <w:proofErr w:type="gramEnd"/>
      <w:r w:rsidRPr="00572D08">
        <w:rPr>
          <w:rFonts w:ascii="Times New Roman" w:hAnsi="Times New Roman" w:cs="Times New Roman"/>
          <w:b/>
          <w:bCs/>
        </w:rPr>
        <w:t xml:space="preserve"> autores: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SILVA, J.M. </w:t>
      </w:r>
      <w:proofErr w:type="gramStart"/>
      <w:r w:rsidRPr="00572D08">
        <w:rPr>
          <w:rFonts w:ascii="Times New Roman" w:hAnsi="Times New Roman" w:cs="Times New Roman"/>
        </w:rPr>
        <w:t>et</w:t>
      </w:r>
      <w:proofErr w:type="gramEnd"/>
      <w:r w:rsidRPr="00572D08">
        <w:rPr>
          <w:rFonts w:ascii="Times New Roman" w:hAnsi="Times New Roman" w:cs="Times New Roman"/>
        </w:rPr>
        <w:t xml:space="preserve"> al.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  <w:b/>
          <w:bCs/>
        </w:rPr>
        <w:t>Sem autor (entrada pelo título)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  <w:lang w:val="en-US"/>
        </w:rPr>
      </w:pPr>
      <w:r w:rsidRPr="00572D08">
        <w:rPr>
          <w:rFonts w:ascii="Times New Roman" w:hAnsi="Times New Roman" w:cs="Times New Roman"/>
          <w:lang w:val="en-US"/>
        </w:rPr>
        <w:t>HANDBOOK of energy systems engineering...</w:t>
      </w:r>
      <w:r w:rsidRPr="00572D0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  <w:b/>
          <w:bCs/>
        </w:rPr>
        <w:t xml:space="preserve">Autores coorporativos 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ASSOCIAÇÃO DOS ENGENHEIROS E ARQUITETOS DE PIRACICABA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  <w:b/>
          <w:bCs/>
        </w:rPr>
      </w:pPr>
      <w:r w:rsidRPr="00572D08">
        <w:rPr>
          <w:rFonts w:ascii="Times New Roman" w:hAnsi="Times New Roman" w:cs="Times New Roman"/>
          <w:b/>
          <w:bCs/>
        </w:rPr>
        <w:t>Outras autorias (responsabilidade)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ANDRADE, C.R.M. (Ed.).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  <w:b/>
          <w:caps/>
        </w:rPr>
      </w:pPr>
    </w:p>
    <w:p w:rsidR="00BB1EA8" w:rsidRPr="00572D08" w:rsidRDefault="00BB1EA8" w:rsidP="00BB1EA8">
      <w:pPr>
        <w:pStyle w:val="NormalWeb"/>
        <w:numPr>
          <w:ilvl w:val="0"/>
          <w:numId w:val="2"/>
        </w:numPr>
        <w:spacing w:before="120" w:beforeAutospacing="0" w:after="120" w:afterAutospacing="0" w:line="240" w:lineRule="exact"/>
        <w:rPr>
          <w:b/>
          <w:bCs/>
          <w:u w:val="single"/>
        </w:rPr>
      </w:pPr>
      <w:r w:rsidRPr="00572D08">
        <w:rPr>
          <w:b/>
          <w:bCs/>
        </w:rPr>
        <w:t>LIVRO NO TODO</w:t>
      </w:r>
    </w:p>
    <w:p w:rsidR="00BB1EA8" w:rsidRPr="00572D08" w:rsidRDefault="00BB1EA8" w:rsidP="00BB1E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40" w:lineRule="exact"/>
        <w:rPr>
          <w:b/>
          <w:bCs/>
          <w:u w:val="single"/>
        </w:rPr>
      </w:pPr>
      <w:r w:rsidRPr="00572D08">
        <w:t>SOBRENOME, PRENOME abreviado. Título: subtítulo (se houver). Edição (se houver). Local de publicação: Editora, data de publicação da obra. Volume. (Coleção ou série)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rPr>
          <w:b/>
          <w:bCs/>
        </w:rPr>
        <w:t>Exemplos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 xml:space="preserve">AZEVEDO, M. A.; GUERRA, V. N. A. </w:t>
      </w:r>
      <w:r w:rsidRPr="00572D08">
        <w:rPr>
          <w:b/>
          <w:iCs/>
        </w:rPr>
        <w:t>Mania de bater</w:t>
      </w:r>
      <w:r w:rsidRPr="00572D08">
        <w:t xml:space="preserve">: a punição corporal doméstica de crianças e adolescentes no Brasil. São Paulo: Iglu, 2001. 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COSTA, V. L. C. </w:t>
      </w:r>
      <w:r w:rsidRPr="00572D08">
        <w:rPr>
          <w:rFonts w:ascii="Times New Roman" w:hAnsi="Times New Roman" w:cs="Times New Roman"/>
          <w:b/>
          <w:bCs/>
        </w:rPr>
        <w:t xml:space="preserve">Gestão educacional e descentralização. </w:t>
      </w:r>
      <w:r w:rsidRPr="00572D08">
        <w:rPr>
          <w:rFonts w:ascii="Times New Roman" w:hAnsi="Times New Roman" w:cs="Times New Roman"/>
          <w:bCs/>
        </w:rPr>
        <w:t>Novos padrões</w:t>
      </w:r>
      <w:r w:rsidRPr="00572D08">
        <w:rPr>
          <w:rFonts w:ascii="Times New Roman" w:hAnsi="Times New Roman" w:cs="Times New Roman"/>
        </w:rPr>
        <w:t xml:space="preserve">. 2. Ed. São Paulo: Cortez, 1997. </w:t>
      </w:r>
    </w:p>
    <w:p w:rsidR="00BB1EA8" w:rsidRPr="00572D08" w:rsidRDefault="00BB1EA8" w:rsidP="00BB1EA8">
      <w:pPr>
        <w:spacing w:before="120" w:after="120" w:line="240" w:lineRule="exact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pStyle w:val="NormalWeb"/>
        <w:numPr>
          <w:ilvl w:val="0"/>
          <w:numId w:val="2"/>
        </w:numPr>
        <w:spacing w:before="120" w:beforeAutospacing="0" w:after="120" w:afterAutospacing="0" w:line="240" w:lineRule="exact"/>
        <w:rPr>
          <w:b/>
          <w:bCs/>
        </w:rPr>
      </w:pPr>
      <w:bookmarkStart w:id="1" w:name="5.8"/>
      <w:bookmarkEnd w:id="1"/>
      <w:r w:rsidRPr="00572D08">
        <w:rPr>
          <w:b/>
          <w:bCs/>
        </w:rPr>
        <w:t>CAPÍTULO DE LIVRO</w:t>
      </w:r>
    </w:p>
    <w:p w:rsidR="00BB1EA8" w:rsidRPr="00572D08" w:rsidRDefault="00BB1EA8" w:rsidP="00BB1E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40" w:lineRule="exact"/>
        <w:rPr>
          <w:b/>
          <w:bCs/>
        </w:rPr>
      </w:pPr>
      <w:r w:rsidRPr="00572D08">
        <w:t xml:space="preserve">SOBRENOME, PRENOME abreviado do autor do capítulo. Título: subtítulo (se houver) do capítulo. In: AUTOR DO LIVRO (tipo de participação do autor na obra, </w:t>
      </w:r>
      <w:proofErr w:type="spellStart"/>
      <w:r w:rsidRPr="00572D08">
        <w:t>Org</w:t>
      </w:r>
      <w:proofErr w:type="spellEnd"/>
      <w:r w:rsidRPr="00572D08">
        <w:t xml:space="preserve">(s), Ed(s) etc. se houver). </w:t>
      </w:r>
      <w:r w:rsidRPr="00572D08">
        <w:rPr>
          <w:i/>
          <w:iCs/>
        </w:rPr>
        <w:t>Título do livro</w:t>
      </w:r>
      <w:r w:rsidRPr="00572D08">
        <w:t xml:space="preserve">: subtítulo do livro  (se houver). Local de publicação: Editora, data de publicação. </w:t>
      </w:r>
      <w:proofErr w:type="gramStart"/>
      <w:r w:rsidRPr="00572D08">
        <w:t>paginação</w:t>
      </w:r>
      <w:proofErr w:type="gramEnd"/>
      <w:r w:rsidRPr="00572D08">
        <w:t xml:space="preserve"> referente ao capítulo.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rPr>
          <w:b/>
          <w:bCs/>
        </w:rPr>
        <w:t>Exemplos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 xml:space="preserve">BANKS-LEITE, L. As questões </w:t>
      </w:r>
      <w:proofErr w:type="spellStart"/>
      <w:r w:rsidRPr="00572D08">
        <w:t>lingüísticas</w:t>
      </w:r>
      <w:proofErr w:type="spellEnd"/>
      <w:r w:rsidRPr="00572D08">
        <w:t xml:space="preserve"> na obra de Piaget: apontamentos para uma reflexão crítica. In: ________. (Org.). </w:t>
      </w:r>
      <w:r w:rsidRPr="00572D08">
        <w:rPr>
          <w:b/>
          <w:iCs/>
        </w:rPr>
        <w:t xml:space="preserve">Percursos </w:t>
      </w:r>
      <w:proofErr w:type="spellStart"/>
      <w:r w:rsidRPr="00572D08">
        <w:rPr>
          <w:b/>
          <w:iCs/>
        </w:rPr>
        <w:t>piagetianos</w:t>
      </w:r>
      <w:proofErr w:type="spellEnd"/>
      <w:r w:rsidRPr="00572D08">
        <w:t xml:space="preserve">. São Paulo: Cortez, 1997. </w:t>
      </w:r>
      <w:proofErr w:type="gramStart"/>
      <w:r w:rsidRPr="00572D08">
        <w:t>p.</w:t>
      </w:r>
      <w:proofErr w:type="gramEnd"/>
      <w:r w:rsidRPr="00572D08">
        <w:t xml:space="preserve"> 207-223.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 xml:space="preserve">GRIZE, J. B. Psicologia genética e lógica. </w:t>
      </w:r>
      <w:r w:rsidRPr="00572D08">
        <w:rPr>
          <w:lang w:val="en-US"/>
        </w:rPr>
        <w:t xml:space="preserve">In: BANKS-LEITE, L. (Org.). </w:t>
      </w:r>
      <w:r w:rsidRPr="00572D08">
        <w:rPr>
          <w:b/>
          <w:iCs/>
        </w:rPr>
        <w:t xml:space="preserve">Percursos </w:t>
      </w:r>
      <w:proofErr w:type="spellStart"/>
      <w:r w:rsidRPr="00572D08">
        <w:rPr>
          <w:b/>
          <w:iCs/>
        </w:rPr>
        <w:t>piagetianos</w:t>
      </w:r>
      <w:proofErr w:type="spellEnd"/>
      <w:r w:rsidRPr="00572D08">
        <w:t xml:space="preserve">. São Paulo: Cortez, 1997. </w:t>
      </w:r>
      <w:proofErr w:type="gramStart"/>
      <w:r w:rsidRPr="00572D08">
        <w:t>p.</w:t>
      </w:r>
      <w:proofErr w:type="gramEnd"/>
      <w:r w:rsidRPr="00572D08">
        <w:t xml:space="preserve"> 63-76.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>Obs.: O destaque é para o título do livro e não para o título do capítulo. Quando se referenciam várias obras do mesmo autor, substitui-se o nome do autor por um traço equivalente a seis espaços.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</w:p>
    <w:p w:rsidR="00BB1EA8" w:rsidRPr="00572D08" w:rsidRDefault="00BB1EA8" w:rsidP="00BB1EA8">
      <w:pPr>
        <w:pStyle w:val="NormalWeb"/>
        <w:numPr>
          <w:ilvl w:val="0"/>
          <w:numId w:val="2"/>
        </w:numPr>
        <w:spacing w:before="120" w:beforeAutospacing="0" w:after="120" w:afterAutospacing="0" w:line="240" w:lineRule="exact"/>
        <w:jc w:val="both"/>
        <w:rPr>
          <w:b/>
          <w:bCs/>
          <w:u w:val="single"/>
        </w:rPr>
      </w:pPr>
      <w:bookmarkStart w:id="2" w:name="5.3"/>
      <w:bookmarkEnd w:id="2"/>
      <w:r w:rsidRPr="00572D08">
        <w:rPr>
          <w:b/>
          <w:bCs/>
        </w:rPr>
        <w:t>DISSERTAÇÃO OU TESE</w:t>
      </w:r>
    </w:p>
    <w:p w:rsidR="00BB1EA8" w:rsidRPr="00572D08" w:rsidRDefault="00BB1EA8" w:rsidP="00BB1E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40" w:lineRule="exact"/>
        <w:rPr>
          <w:b/>
          <w:bCs/>
        </w:rPr>
      </w:pPr>
      <w:r w:rsidRPr="00572D08">
        <w:t>SOBRENOME, PRENOME abreviado. Título: subtítulo (se houver). Data de defesa. Total de folhas. Tese (Doutorado) ou Dissertação (Mestrado) - Instituição onde a Tese ou Dissertação foi defendida. Local e data de   defesa. Descrição física do suporte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</w:pPr>
      <w:r w:rsidRPr="00572D08">
        <w:rPr>
          <w:b/>
          <w:bCs/>
        </w:rPr>
        <w:t>Exemplo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 xml:space="preserve">FANTUCCI, I. </w:t>
      </w:r>
      <w:r w:rsidRPr="00572D08">
        <w:rPr>
          <w:b/>
          <w:iCs/>
        </w:rPr>
        <w:t>Contribuição do alerta, da atenção, da intenção e da expectativa temporal para o desempenho de humanos em tarefas de tempo de reação</w:t>
      </w:r>
      <w:r w:rsidRPr="00572D08">
        <w:t xml:space="preserve">. 2001. </w:t>
      </w:r>
      <w:smartTag w:uri="urn:schemas-microsoft-com:office:smarttags" w:element="metricconverter">
        <w:smartTagPr>
          <w:attr w:name="ProductID" w:val="130 f"/>
        </w:smartTagPr>
        <w:r w:rsidRPr="00572D08">
          <w:lastRenderedPageBreak/>
          <w:t>130 f</w:t>
        </w:r>
      </w:smartTag>
      <w:r w:rsidRPr="00572D08">
        <w:t>. Tese (Doutorado em Psicologia) – Instituto de Psicologia, Universidade de São Paulo, São Paulo. 2001.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</w:p>
    <w:p w:rsidR="00BB1EA8" w:rsidRPr="00572D08" w:rsidRDefault="00BB1EA8" w:rsidP="00BB1EA8">
      <w:pPr>
        <w:pStyle w:val="NormalWeb"/>
        <w:numPr>
          <w:ilvl w:val="0"/>
          <w:numId w:val="2"/>
        </w:numPr>
        <w:spacing w:before="120" w:beforeAutospacing="0" w:after="120" w:afterAutospacing="0" w:line="240" w:lineRule="exact"/>
        <w:rPr>
          <w:b/>
          <w:bCs/>
        </w:rPr>
      </w:pPr>
      <w:r w:rsidRPr="00572D08">
        <w:rPr>
          <w:b/>
          <w:bCs/>
        </w:rPr>
        <w:t>DOCUMENTO PUBLICADO NA INTERNET</w:t>
      </w:r>
    </w:p>
    <w:p w:rsidR="00BB1EA8" w:rsidRPr="00572D08" w:rsidRDefault="00BB1EA8" w:rsidP="00BB1E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40" w:lineRule="exact"/>
        <w:rPr>
          <w:b/>
          <w:bCs/>
        </w:rPr>
      </w:pPr>
      <w:proofErr w:type="gramStart"/>
      <w:r w:rsidRPr="00572D08">
        <w:t>AUTOR(</w:t>
      </w:r>
      <w:proofErr w:type="gramEnd"/>
      <w:r w:rsidRPr="00572D08">
        <w:t>ES). Título: subtítulo (se houver) Disponível em:&lt;endereço da URL&gt;. Data de acesso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  <w:rPr>
          <w:b/>
          <w:bCs/>
        </w:rPr>
      </w:pPr>
      <w:r w:rsidRPr="00572D08">
        <w:rPr>
          <w:b/>
          <w:bCs/>
        </w:rPr>
        <w:t>Exemplos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rPr>
          <w:bCs/>
        </w:rPr>
        <w:t>Manual: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 xml:space="preserve">FACULDADE DE AGRONOMIA DA UNIVERSIDADE FEDERAL DO RIO GRANDE DO SUL. </w:t>
      </w:r>
      <w:r w:rsidRPr="00572D08">
        <w:rPr>
          <w:b/>
        </w:rPr>
        <w:t>Manual de referências bibliográficas</w:t>
      </w:r>
      <w:r w:rsidRPr="00572D08">
        <w:t>. Disponível em: &lt;</w:t>
      </w:r>
      <w:hyperlink r:id="rId14" w:history="1">
        <w:r w:rsidRPr="00572D08">
          <w:rPr>
            <w:rStyle w:val="Hyperlink"/>
          </w:rPr>
          <w:t>http://www.ufrgs.br/agronomia/manualcap1.htm</w:t>
        </w:r>
      </w:hyperlink>
      <w:r w:rsidRPr="00572D08">
        <w:t>.&gt; Acesso em: 20 ago. 2002</w:t>
      </w:r>
      <w:r w:rsidRPr="00572D08">
        <w:rPr>
          <w:rStyle w:val="Refdenotaderodap"/>
        </w:rPr>
        <w:footnoteReference w:id="2"/>
      </w:r>
      <w:r w:rsidRPr="00572D08">
        <w:t>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>Artigo: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FREITAS, D. N. T. </w:t>
      </w:r>
      <w:r w:rsidRPr="00572D08">
        <w:rPr>
          <w:rFonts w:ascii="Times New Roman" w:hAnsi="Times New Roman" w:cs="Times New Roman"/>
          <w:b/>
          <w:bCs/>
        </w:rPr>
        <w:t>A gestão educacional na interseção das políticas federal e municipal</w:t>
      </w:r>
      <w:r w:rsidRPr="00572D08">
        <w:rPr>
          <w:rFonts w:ascii="Times New Roman" w:hAnsi="Times New Roman" w:cs="Times New Roman"/>
        </w:rPr>
        <w:t>. Disponível em: &lt;</w:t>
      </w:r>
      <w:hyperlink r:id="rId15" w:history="1">
        <w:r w:rsidRPr="00572D08">
          <w:rPr>
            <w:rStyle w:val="Hyperlink"/>
            <w:rFonts w:ascii="Times New Roman" w:hAnsi="Times New Roman" w:cs="Times New Roman"/>
          </w:rPr>
          <w:t>http://www.ceud.ufms.br/grm/Geipfm.rtf</w:t>
        </w:r>
      </w:hyperlink>
      <w:r w:rsidRPr="00572D08">
        <w:rPr>
          <w:rFonts w:ascii="Times New Roman" w:hAnsi="Times New Roman" w:cs="Times New Roman"/>
        </w:rPr>
        <w:t>.&gt; Acesso em 06 mar. 2004.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>Artigo de periódico: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VIEIRA JUNIOR, M.; OLIVIERA, J.F.G.; COELHO, R.T.</w:t>
      </w:r>
      <w:proofErr w:type="gramStart"/>
      <w:r w:rsidRPr="00572D08">
        <w:rPr>
          <w:rFonts w:ascii="Times New Roman" w:hAnsi="Times New Roman" w:cs="Times New Roman"/>
        </w:rPr>
        <w:t xml:space="preserve">  </w:t>
      </w:r>
      <w:proofErr w:type="gramEnd"/>
      <w:r w:rsidRPr="00572D08">
        <w:rPr>
          <w:rFonts w:ascii="Times New Roman" w:hAnsi="Times New Roman" w:cs="Times New Roman"/>
        </w:rPr>
        <w:t xml:space="preserve">Dureza de rebolos: conceitos estatísticos e dinâmicos e métodos de medição.  </w:t>
      </w:r>
      <w:r w:rsidRPr="00572D08">
        <w:rPr>
          <w:rFonts w:ascii="Times New Roman" w:hAnsi="Times New Roman" w:cs="Times New Roman"/>
          <w:b/>
          <w:bCs/>
        </w:rPr>
        <w:t>Máquinas e metais</w:t>
      </w:r>
      <w:r w:rsidRPr="00572D08">
        <w:rPr>
          <w:rFonts w:ascii="Times New Roman" w:hAnsi="Times New Roman" w:cs="Times New Roman"/>
        </w:rPr>
        <w:t>, São Paulo, v.30, n.351, p.168-185, abr. 1996. Disponível em:&lt;</w:t>
      </w:r>
      <w:proofErr w:type="spellStart"/>
      <w:r w:rsidRPr="00572D08">
        <w:rPr>
          <w:rFonts w:ascii="Times New Roman" w:hAnsi="Times New Roman" w:cs="Times New Roman"/>
        </w:rPr>
        <w:t>fttp</w:t>
      </w:r>
      <w:proofErr w:type="spellEnd"/>
      <w:r w:rsidRPr="00572D08">
        <w:rPr>
          <w:rFonts w:ascii="Times New Roman" w:hAnsi="Times New Roman" w:cs="Times New Roman"/>
        </w:rPr>
        <w:t>://www.maqemet.com.br/</w:t>
      </w:r>
      <w:proofErr w:type="spellStart"/>
      <w:r w:rsidRPr="00572D08">
        <w:rPr>
          <w:rFonts w:ascii="Times New Roman" w:hAnsi="Times New Roman" w:cs="Times New Roman"/>
        </w:rPr>
        <w:t>abr</w:t>
      </w:r>
      <w:proofErr w:type="spellEnd"/>
      <w:r w:rsidRPr="00572D08">
        <w:rPr>
          <w:rFonts w:ascii="Times New Roman" w:hAnsi="Times New Roman" w:cs="Times New Roman"/>
        </w:rPr>
        <w:t xml:space="preserve">&gt;.  Acesso em: 16 jan. 2004. 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Notícia: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>SILVA, I.G.</w:t>
      </w:r>
      <w:proofErr w:type="gramStart"/>
      <w:r w:rsidRPr="00572D08">
        <w:rPr>
          <w:rFonts w:ascii="Times New Roman" w:hAnsi="Times New Roman" w:cs="Times New Roman"/>
        </w:rPr>
        <w:t xml:space="preserve">  </w:t>
      </w:r>
      <w:proofErr w:type="gramEnd"/>
      <w:r w:rsidRPr="00572D08">
        <w:rPr>
          <w:rFonts w:ascii="Times New Roman" w:hAnsi="Times New Roman" w:cs="Times New Roman"/>
        </w:rPr>
        <w:t xml:space="preserve">Pena de morte para o nascituro.  </w:t>
      </w:r>
      <w:r w:rsidRPr="00572D08">
        <w:rPr>
          <w:rFonts w:ascii="Times New Roman" w:hAnsi="Times New Roman" w:cs="Times New Roman"/>
          <w:b/>
          <w:bCs/>
        </w:rPr>
        <w:t>O Estado de São Paulo</w:t>
      </w:r>
      <w:r w:rsidRPr="00572D08">
        <w:rPr>
          <w:rFonts w:ascii="Times New Roman" w:hAnsi="Times New Roman" w:cs="Times New Roman"/>
        </w:rPr>
        <w:t xml:space="preserve">, São Paulo, 19 set. 1997.  Caderno </w:t>
      </w:r>
      <w:proofErr w:type="gramStart"/>
      <w:r w:rsidRPr="00572D08">
        <w:rPr>
          <w:rFonts w:ascii="Times New Roman" w:hAnsi="Times New Roman" w:cs="Times New Roman"/>
        </w:rPr>
        <w:t>1</w:t>
      </w:r>
      <w:proofErr w:type="gramEnd"/>
      <w:r w:rsidRPr="00572D08">
        <w:rPr>
          <w:rFonts w:ascii="Times New Roman" w:hAnsi="Times New Roman" w:cs="Times New Roman"/>
        </w:rPr>
        <w:t>, p.3. Disponível em:&lt;</w:t>
      </w:r>
      <w:r w:rsidRPr="00572D08">
        <w:rPr>
          <w:rStyle w:val="Hyperlink"/>
          <w:rFonts w:ascii="Times New Roman" w:hAnsi="Times New Roman" w:cs="Times New Roman"/>
        </w:rPr>
        <w:t>http://www.estado.com.br/19970919</w:t>
      </w:r>
      <w:r w:rsidRPr="00572D08">
        <w:rPr>
          <w:rFonts w:ascii="Times New Roman" w:hAnsi="Times New Roman" w:cs="Times New Roman"/>
        </w:rPr>
        <w:t xml:space="preserve">&gt;.  Acesso em 20 fev. 2004. 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Evento: 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proofErr w:type="gramStart"/>
      <w:r w:rsidRPr="004D6B94">
        <w:rPr>
          <w:rFonts w:ascii="Times New Roman" w:hAnsi="Times New Roman" w:cs="Times New Roman"/>
          <w:lang w:val="en-US"/>
        </w:rPr>
        <w:t>VALERI, S.G. et al.</w:t>
      </w:r>
      <w:proofErr w:type="gramEnd"/>
      <w:r w:rsidRPr="004D6B94">
        <w:rPr>
          <w:rFonts w:ascii="Times New Roman" w:hAnsi="Times New Roman" w:cs="Times New Roman"/>
          <w:lang w:val="en-US"/>
        </w:rPr>
        <w:t xml:space="preserve">  </w:t>
      </w:r>
      <w:r w:rsidRPr="00572D08">
        <w:rPr>
          <w:rFonts w:ascii="Times New Roman" w:hAnsi="Times New Roman" w:cs="Times New Roman"/>
        </w:rPr>
        <w:t xml:space="preserve">Análise da implementação de um “Gate system” em uma indústria fornecedora do setor automotivo.  In: CONGRESSO BRASILEIRO DE GESTÃO DE DESENVOLVIMENTO DE PRODUTO, </w:t>
      </w:r>
      <w:proofErr w:type="gramStart"/>
      <w:r w:rsidRPr="00572D08">
        <w:rPr>
          <w:rFonts w:ascii="Times New Roman" w:hAnsi="Times New Roman" w:cs="Times New Roman"/>
        </w:rPr>
        <w:t>2</w:t>
      </w:r>
      <w:proofErr w:type="gramEnd"/>
      <w:r w:rsidRPr="00572D08">
        <w:rPr>
          <w:rFonts w:ascii="Times New Roman" w:hAnsi="Times New Roman" w:cs="Times New Roman"/>
        </w:rPr>
        <w:t xml:space="preserve">., 2000, São Carlos.  </w:t>
      </w:r>
      <w:r w:rsidRPr="00572D08">
        <w:rPr>
          <w:rFonts w:ascii="Times New Roman" w:hAnsi="Times New Roman" w:cs="Times New Roman"/>
          <w:b/>
          <w:bCs/>
        </w:rPr>
        <w:t>Anais...</w:t>
      </w:r>
      <w:r w:rsidRPr="00572D08">
        <w:rPr>
          <w:rFonts w:ascii="Times New Roman" w:hAnsi="Times New Roman" w:cs="Times New Roman"/>
        </w:rPr>
        <w:t xml:space="preserve">  São Carlos: UFSCar, 2000.  </w:t>
      </w:r>
      <w:proofErr w:type="gramStart"/>
      <w:r w:rsidRPr="00572D08">
        <w:rPr>
          <w:rFonts w:ascii="Times New Roman" w:hAnsi="Times New Roman" w:cs="Times New Roman"/>
        </w:rPr>
        <w:t>p.</w:t>
      </w:r>
      <w:proofErr w:type="gramEnd"/>
      <w:r w:rsidRPr="00572D08">
        <w:rPr>
          <w:rFonts w:ascii="Times New Roman" w:hAnsi="Times New Roman" w:cs="Times New Roman"/>
        </w:rPr>
        <w:t>50-58. Disponível em:&lt;http://www.cbgdp.com.br/124576/5&gt;.  Acesso em: 21 jan. 2004.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>Tese em documento eletrônico: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 xml:space="preserve">LIMA, R.S. </w:t>
      </w:r>
      <w:r w:rsidRPr="00572D08">
        <w:rPr>
          <w:b/>
          <w:bCs/>
        </w:rPr>
        <w:t>Expansão urbana e acessibilidade o caso das cidades médias brasileiras</w:t>
      </w:r>
      <w:r w:rsidRPr="00572D08">
        <w:t>.  1998.  81p.  Dissertação (Mestrado em Transporte) – Escola de Engenharia de São Carlos, Universidade de São Paulo, São Carlos, 1998.  Disponível em:&lt;</w:t>
      </w:r>
      <w:r w:rsidRPr="00572D08">
        <w:rPr>
          <w:rStyle w:val="Hyperlink"/>
        </w:rPr>
        <w:t>http://www.teses.usp.Br//18/8137/tde-25062002-155026</w:t>
      </w:r>
      <w:r w:rsidRPr="00572D08">
        <w:t xml:space="preserve">&gt;.  Acesso em 29 out. 2004. 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pStyle w:val="NormalWeb"/>
        <w:numPr>
          <w:ilvl w:val="0"/>
          <w:numId w:val="2"/>
        </w:numPr>
        <w:spacing w:before="120" w:beforeAutospacing="0" w:after="120" w:afterAutospacing="0" w:line="240" w:lineRule="exact"/>
        <w:rPr>
          <w:b/>
          <w:bCs/>
        </w:rPr>
      </w:pPr>
      <w:bookmarkStart w:id="3" w:name="5.4"/>
      <w:bookmarkEnd w:id="3"/>
      <w:r w:rsidRPr="00572D08">
        <w:rPr>
          <w:b/>
          <w:bCs/>
        </w:rPr>
        <w:t>DOCUMENTOS DE ACESSO EXCLUSIVO EM MEIO ELETRÔNICO</w:t>
      </w:r>
      <w:r w:rsidRPr="00572D08">
        <w:rPr>
          <w:rStyle w:val="Refdenotaderodap"/>
          <w:bCs/>
        </w:rPr>
        <w:footnoteReference w:id="3"/>
      </w:r>
    </w:p>
    <w:p w:rsidR="00BB1EA8" w:rsidRPr="00572D08" w:rsidRDefault="00BB1EA8" w:rsidP="00BB1E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40" w:lineRule="exact"/>
        <w:rPr>
          <w:bCs/>
        </w:rPr>
      </w:pPr>
      <w:proofErr w:type="gramStart"/>
      <w:r w:rsidRPr="00572D08">
        <w:rPr>
          <w:bCs/>
        </w:rPr>
        <w:lastRenderedPageBreak/>
        <w:t>AUTOR(</w:t>
      </w:r>
      <w:proofErr w:type="gramEnd"/>
      <w:r w:rsidRPr="00572D08">
        <w:rPr>
          <w:bCs/>
        </w:rPr>
        <w:t xml:space="preserve">ES). Título do serviço ou produto, </w:t>
      </w:r>
      <w:proofErr w:type="gramStart"/>
      <w:r w:rsidRPr="00572D08">
        <w:rPr>
          <w:bCs/>
        </w:rPr>
        <w:t>versão(</w:t>
      </w:r>
      <w:proofErr w:type="gramEnd"/>
      <w:r w:rsidRPr="00572D08">
        <w:rPr>
          <w:bCs/>
        </w:rPr>
        <w:t>se houver) e descrição física do meio eletrônico</w:t>
      </w:r>
      <w:r w:rsidRPr="00572D08">
        <w:rPr>
          <w:rStyle w:val="Refdenotaderodap"/>
          <w:bCs/>
        </w:rPr>
        <w:footnoteReference w:id="4"/>
      </w:r>
      <w:r w:rsidRPr="00572D08">
        <w:rPr>
          <w:bCs/>
        </w:rPr>
        <w:t>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  <w:rPr>
          <w:lang w:val="en-US"/>
        </w:rPr>
      </w:pPr>
      <w:proofErr w:type="spellStart"/>
      <w:r w:rsidRPr="00572D08">
        <w:rPr>
          <w:b/>
          <w:bCs/>
          <w:lang w:val="en-US"/>
        </w:rPr>
        <w:t>Exemplos</w:t>
      </w:r>
      <w:proofErr w:type="spellEnd"/>
      <w:r w:rsidRPr="00572D08">
        <w:rPr>
          <w:b/>
          <w:bCs/>
          <w:lang w:val="en-US"/>
        </w:rPr>
        <w:t>: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  <w:rPr>
          <w:bCs/>
          <w:lang w:val="en-US"/>
        </w:rPr>
      </w:pPr>
      <w:proofErr w:type="gramStart"/>
      <w:r w:rsidRPr="00572D08">
        <w:rPr>
          <w:bCs/>
          <w:lang w:val="en-US"/>
        </w:rPr>
        <w:t>MICROSOFT.</w:t>
      </w:r>
      <w:proofErr w:type="gramEnd"/>
      <w:r w:rsidRPr="00572D08">
        <w:rPr>
          <w:bCs/>
          <w:lang w:val="en-US"/>
        </w:rPr>
        <w:t xml:space="preserve"> Project for Windows 95: Project planning software. Version 4.1: Microsoft Corporation, 1995. </w:t>
      </w:r>
      <w:proofErr w:type="gramStart"/>
      <w:r w:rsidRPr="00572D08">
        <w:rPr>
          <w:bCs/>
          <w:lang w:val="en-US"/>
        </w:rPr>
        <w:t>1 CD-ROM.</w:t>
      </w:r>
      <w:proofErr w:type="gramEnd"/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  <w:rPr>
          <w:bCs/>
        </w:rPr>
      </w:pPr>
      <w:r w:rsidRPr="00572D08">
        <w:rPr>
          <w:bCs/>
        </w:rPr>
        <w:t xml:space="preserve">BIONLINE </w:t>
      </w:r>
      <w:proofErr w:type="spellStart"/>
      <w:r w:rsidRPr="00572D08">
        <w:rPr>
          <w:bCs/>
        </w:rPr>
        <w:t>Discussion</w:t>
      </w:r>
      <w:proofErr w:type="spellEnd"/>
      <w:r w:rsidRPr="00572D08">
        <w:rPr>
          <w:bCs/>
        </w:rPr>
        <w:t xml:space="preserve"> </w:t>
      </w:r>
      <w:proofErr w:type="spellStart"/>
      <w:r w:rsidRPr="00572D08">
        <w:rPr>
          <w:bCs/>
        </w:rPr>
        <w:t>List</w:t>
      </w:r>
      <w:proofErr w:type="spellEnd"/>
      <w:r w:rsidRPr="00572D08">
        <w:rPr>
          <w:bCs/>
        </w:rPr>
        <w:t xml:space="preserve">. Lista mantida pela Base de Dados Tropical, BDT no Brasil. Disponível em: </w:t>
      </w:r>
      <w:hyperlink r:id="rId16" w:history="1">
        <w:r w:rsidRPr="00572D08">
          <w:rPr>
            <w:rStyle w:val="Hyperlink"/>
            <w:bCs/>
          </w:rPr>
          <w:t>lisserv@bdt.org.br</w:t>
        </w:r>
      </w:hyperlink>
      <w:r w:rsidRPr="00572D08">
        <w:rPr>
          <w:bCs/>
        </w:rPr>
        <w:t>. Acesso em 25 nov. 1998.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  <w:rPr>
          <w:bCs/>
        </w:rPr>
      </w:pPr>
      <w:r w:rsidRPr="00572D08">
        <w:rPr>
          <w:bCs/>
        </w:rPr>
        <w:t xml:space="preserve">ALMEIDA, M.P.S. Fichas para MARC [mensagem pessoal]. Mensagem recebida por </w:t>
      </w:r>
      <w:hyperlink r:id="rId17" w:history="1">
        <w:r w:rsidRPr="00572D08">
          <w:rPr>
            <w:rStyle w:val="Hyperlink"/>
            <w:bCs/>
          </w:rPr>
          <w:t>mtmendes@uol.com.br</w:t>
        </w:r>
      </w:hyperlink>
      <w:r w:rsidRPr="00572D08">
        <w:rPr>
          <w:bCs/>
        </w:rPr>
        <w:t xml:space="preserve"> em 12 jan. 2002.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  <w:rPr>
          <w:bCs/>
        </w:rPr>
      </w:pPr>
    </w:p>
    <w:p w:rsidR="00BB1EA8" w:rsidRPr="00572D08" w:rsidRDefault="00BB1EA8" w:rsidP="00BB1EA8">
      <w:pPr>
        <w:pStyle w:val="NormalWeb"/>
        <w:numPr>
          <w:ilvl w:val="0"/>
          <w:numId w:val="2"/>
        </w:numPr>
        <w:spacing w:before="120" w:beforeAutospacing="0" w:after="120" w:afterAutospacing="0" w:line="240" w:lineRule="exact"/>
        <w:jc w:val="both"/>
        <w:rPr>
          <w:b/>
          <w:bCs/>
          <w:u w:val="single"/>
        </w:rPr>
      </w:pPr>
      <w:r w:rsidRPr="00572D08">
        <w:rPr>
          <w:b/>
          <w:bCs/>
        </w:rPr>
        <w:t>DICIONÁRIO</w:t>
      </w:r>
    </w:p>
    <w:p w:rsidR="00BB1EA8" w:rsidRPr="00572D08" w:rsidRDefault="00BB1EA8" w:rsidP="00BB1E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40" w:lineRule="exact"/>
        <w:jc w:val="both"/>
        <w:rPr>
          <w:b/>
          <w:bCs/>
        </w:rPr>
      </w:pPr>
      <w:r w:rsidRPr="00572D08">
        <w:t>SOBRENOME, PRENOME abreviado  Título do dicionário: subtítulo (se houver). Edição (se houver). Local de publicação: Editora, data de publicação.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</w:pPr>
      <w:r w:rsidRPr="00572D08">
        <w:rPr>
          <w:b/>
          <w:bCs/>
        </w:rPr>
        <w:t>Exemplo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</w:pPr>
      <w:r w:rsidRPr="00572D08">
        <w:t xml:space="preserve">FERREIRA, A. B. H. </w:t>
      </w:r>
      <w:r w:rsidRPr="00572D08">
        <w:rPr>
          <w:b/>
          <w:iCs/>
        </w:rPr>
        <w:t>Aurélio século XXI</w:t>
      </w:r>
      <w:r w:rsidRPr="00572D08">
        <w:t xml:space="preserve">: o dicionário da Língua Portuguesa. 3. </w:t>
      </w:r>
      <w:proofErr w:type="gramStart"/>
      <w:r w:rsidRPr="00572D08">
        <w:t>ed.</w:t>
      </w:r>
      <w:proofErr w:type="gramEnd"/>
      <w:r w:rsidRPr="00572D08">
        <w:t xml:space="preserve"> rev. e </w:t>
      </w:r>
      <w:proofErr w:type="spellStart"/>
      <w:r w:rsidRPr="00572D08">
        <w:t>ampl</w:t>
      </w:r>
      <w:proofErr w:type="spellEnd"/>
      <w:r w:rsidRPr="00572D08">
        <w:t>. Rio de Janeiro: Nova Fronteira, 1999.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ind w:left="792" w:hanging="83"/>
      </w:pPr>
    </w:p>
    <w:p w:rsidR="00BB1EA8" w:rsidRPr="00572D08" w:rsidRDefault="00BB1EA8" w:rsidP="00BB1EA8">
      <w:pPr>
        <w:pStyle w:val="NormalWeb"/>
        <w:numPr>
          <w:ilvl w:val="0"/>
          <w:numId w:val="2"/>
        </w:numPr>
        <w:spacing w:before="120" w:beforeAutospacing="0" w:after="120" w:afterAutospacing="0" w:line="240" w:lineRule="exact"/>
        <w:rPr>
          <w:b/>
          <w:bCs/>
        </w:rPr>
      </w:pPr>
      <w:bookmarkStart w:id="4" w:name="5.5"/>
      <w:bookmarkEnd w:id="4"/>
      <w:r w:rsidRPr="00572D08">
        <w:rPr>
          <w:b/>
          <w:bCs/>
        </w:rPr>
        <w:t>FOLHETO </w:t>
      </w:r>
    </w:p>
    <w:p w:rsidR="00BB1EA8" w:rsidRPr="00572D08" w:rsidRDefault="00BB1EA8" w:rsidP="00BB1E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40" w:lineRule="exact"/>
        <w:jc w:val="both"/>
      </w:pPr>
      <w:r w:rsidRPr="00572D08">
        <w:t>SOBRENOME, PRENOME abreviado. Título do folheto: subtítulo (se houver). Edição (se houver). Local de publicação</w:t>
      </w:r>
      <w:proofErr w:type="gramStart"/>
      <w:r w:rsidRPr="00572D08">
        <w:t>, data</w:t>
      </w:r>
      <w:proofErr w:type="gramEnd"/>
      <w:r w:rsidRPr="00572D08">
        <w:t xml:space="preserve"> de publicação.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  <w:rPr>
          <w:b/>
          <w:bCs/>
        </w:rPr>
      </w:pPr>
      <w:r w:rsidRPr="00572D08">
        <w:rPr>
          <w:b/>
          <w:bCs/>
        </w:rPr>
        <w:t>Exemplo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 xml:space="preserve">IBICT. </w:t>
      </w:r>
      <w:r w:rsidRPr="00572D08">
        <w:rPr>
          <w:b/>
          <w:iCs/>
        </w:rPr>
        <w:t>Manual de normas de editoração do IBICT</w:t>
      </w:r>
      <w:r w:rsidRPr="00572D08">
        <w:t xml:space="preserve">. 2. </w:t>
      </w:r>
      <w:proofErr w:type="gramStart"/>
      <w:r w:rsidRPr="00572D08">
        <w:t>ed.</w:t>
      </w:r>
      <w:proofErr w:type="gramEnd"/>
      <w:r w:rsidRPr="00572D08">
        <w:t xml:space="preserve"> Brasília, DF, 1993.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ind w:left="792" w:hanging="83"/>
        <w:jc w:val="both"/>
      </w:pPr>
    </w:p>
    <w:p w:rsidR="00BB1EA8" w:rsidRPr="00572D08" w:rsidRDefault="00BB1EA8" w:rsidP="00BB1EA8">
      <w:pPr>
        <w:pStyle w:val="NormalWeb"/>
        <w:numPr>
          <w:ilvl w:val="0"/>
          <w:numId w:val="2"/>
        </w:numPr>
        <w:spacing w:before="120" w:beforeAutospacing="0" w:after="120" w:afterAutospacing="0" w:line="240" w:lineRule="exact"/>
        <w:jc w:val="both"/>
        <w:rPr>
          <w:b/>
          <w:bCs/>
        </w:rPr>
      </w:pPr>
      <w:bookmarkStart w:id="5" w:name="5.6"/>
      <w:bookmarkEnd w:id="5"/>
      <w:r w:rsidRPr="00572D08">
        <w:rPr>
          <w:b/>
          <w:bCs/>
        </w:rPr>
        <w:t>MANUAL</w:t>
      </w:r>
    </w:p>
    <w:p w:rsidR="00BB1EA8" w:rsidRPr="00572D08" w:rsidRDefault="00BB1EA8" w:rsidP="00BB1E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40" w:lineRule="exact"/>
        <w:jc w:val="both"/>
        <w:rPr>
          <w:b/>
          <w:bCs/>
        </w:rPr>
      </w:pPr>
      <w:r w:rsidRPr="00572D08">
        <w:t>SOBRENOME, PRENOME abreviado do autor do  manual. Título do manual: subtítulo (se houver). Tradutor (se houver).  Local de publicação: Editora, data de publicação, total de páginas.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rPr>
          <w:b/>
          <w:bCs/>
        </w:rPr>
        <w:t>Exemplo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  <w:jc w:val="both"/>
      </w:pPr>
      <w:r w:rsidRPr="00572D08">
        <w:t xml:space="preserve">AMERICAN PSYCHOLOGICAL ASSOCIATION. </w:t>
      </w:r>
      <w:r w:rsidRPr="00572D08">
        <w:rPr>
          <w:b/>
          <w:iCs/>
        </w:rPr>
        <w:t xml:space="preserve">Manual de publicação da American </w:t>
      </w:r>
      <w:proofErr w:type="spellStart"/>
      <w:r w:rsidRPr="00572D08">
        <w:rPr>
          <w:b/>
          <w:iCs/>
        </w:rPr>
        <w:t>Psychological</w:t>
      </w:r>
      <w:proofErr w:type="spellEnd"/>
      <w:r w:rsidRPr="00572D08">
        <w:rPr>
          <w:b/>
          <w:iCs/>
        </w:rPr>
        <w:t xml:space="preserve"> </w:t>
      </w:r>
      <w:proofErr w:type="spellStart"/>
      <w:r w:rsidRPr="00572D08">
        <w:rPr>
          <w:b/>
          <w:iCs/>
        </w:rPr>
        <w:t>Association</w:t>
      </w:r>
      <w:proofErr w:type="spellEnd"/>
      <w:r w:rsidRPr="00572D08">
        <w:rPr>
          <w:iCs/>
        </w:rPr>
        <w:t>.</w:t>
      </w:r>
      <w:r w:rsidRPr="00572D08">
        <w:t xml:space="preserve"> Tradução de Daniel Bueno. Porto Alegre: ARTMED, 2002. 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</w:pPr>
    </w:p>
    <w:p w:rsidR="00BB1EA8" w:rsidRPr="00572D08" w:rsidRDefault="00BB1EA8" w:rsidP="00BB1EA8">
      <w:pPr>
        <w:pStyle w:val="NormalWeb"/>
        <w:numPr>
          <w:ilvl w:val="0"/>
          <w:numId w:val="3"/>
        </w:numPr>
        <w:spacing w:before="120" w:beforeAutospacing="0" w:after="120" w:afterAutospacing="0" w:line="240" w:lineRule="exact"/>
        <w:rPr>
          <w:b/>
          <w:bCs/>
        </w:rPr>
      </w:pPr>
      <w:bookmarkStart w:id="6" w:name="5.7"/>
      <w:bookmarkStart w:id="7" w:name="5.9"/>
      <w:bookmarkStart w:id="8" w:name="5.9.1.1"/>
      <w:bookmarkEnd w:id="6"/>
      <w:bookmarkEnd w:id="7"/>
      <w:bookmarkEnd w:id="8"/>
      <w:r w:rsidRPr="00572D08">
        <w:rPr>
          <w:b/>
          <w:bCs/>
        </w:rPr>
        <w:t>ARTIGO DE PERIÓDICO</w:t>
      </w:r>
    </w:p>
    <w:p w:rsidR="00BB1EA8" w:rsidRPr="00572D08" w:rsidRDefault="00BB1EA8" w:rsidP="00BB1E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40" w:lineRule="exact"/>
        <w:rPr>
          <w:b/>
          <w:bCs/>
        </w:rPr>
      </w:pPr>
      <w:r w:rsidRPr="00572D08">
        <w:t xml:space="preserve">SOBRENOME, PRENOME abreviado; SOBRENOME, PRENOME abreviado.  Título: subtítulo (se houver). </w:t>
      </w:r>
      <w:r w:rsidRPr="00572D08">
        <w:rPr>
          <w:iCs/>
        </w:rPr>
        <w:t>Nome do periódico</w:t>
      </w:r>
      <w:r w:rsidRPr="00572D08">
        <w:rPr>
          <w:i/>
          <w:iCs/>
        </w:rPr>
        <w:t xml:space="preserve">, </w:t>
      </w:r>
      <w:r w:rsidRPr="00572D08">
        <w:t>Local de publicação, volume, número ou fascículo, paginação, data de publicação do periódico.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</w:pPr>
      <w:r w:rsidRPr="00572D08">
        <w:rPr>
          <w:b/>
          <w:bCs/>
        </w:rPr>
        <w:t>Exemplos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</w:pPr>
      <w:r w:rsidRPr="00572D08">
        <w:t xml:space="preserve">SILVA, V. A.; ANDRADE, L. H. C. </w:t>
      </w:r>
      <w:proofErr w:type="spellStart"/>
      <w:r w:rsidRPr="00572D08">
        <w:rPr>
          <w:b/>
        </w:rPr>
        <w:t>Etinobotânica</w:t>
      </w:r>
      <w:proofErr w:type="spellEnd"/>
      <w:r w:rsidRPr="00572D08">
        <w:rPr>
          <w:b/>
        </w:rPr>
        <w:t xml:space="preserve"> Xucuru</w:t>
      </w:r>
      <w:r w:rsidRPr="00572D08">
        <w:rPr>
          <w:rStyle w:val="Refdenotaderodap"/>
          <w:b/>
        </w:rPr>
        <w:footnoteReference w:id="5"/>
      </w:r>
      <w:r w:rsidRPr="00572D08">
        <w:t xml:space="preserve">: espécies místicas. </w:t>
      </w:r>
      <w:proofErr w:type="spellStart"/>
      <w:r w:rsidRPr="00572D08">
        <w:rPr>
          <w:iCs/>
        </w:rPr>
        <w:t>Biotemas</w:t>
      </w:r>
      <w:proofErr w:type="spellEnd"/>
      <w:r w:rsidRPr="00572D08">
        <w:t>, Florianópolis, v. 15, n. 1, p. 45-57, 2002.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</w:pPr>
      <w:r w:rsidRPr="00572D08">
        <w:lastRenderedPageBreak/>
        <w:t xml:space="preserve">SANTEIRO, T. V. </w:t>
      </w:r>
      <w:r w:rsidRPr="00572D08">
        <w:rPr>
          <w:bCs/>
        </w:rPr>
        <w:t>Criatividade em psicanálise:</w:t>
      </w:r>
      <w:r w:rsidRPr="00572D08">
        <w:t xml:space="preserve"> produção científica internacional (1996-1998). In </w:t>
      </w:r>
      <w:r w:rsidRPr="00572D08">
        <w:rPr>
          <w:b/>
          <w:bCs/>
        </w:rPr>
        <w:t>Psicologia</w:t>
      </w:r>
      <w:r w:rsidRPr="00572D08">
        <w:rPr>
          <w:rStyle w:val="Refdenotaderodap"/>
          <w:b/>
          <w:bCs/>
        </w:rPr>
        <w:footnoteReference w:id="6"/>
      </w:r>
      <w:r w:rsidRPr="00572D08">
        <w:rPr>
          <w:b/>
          <w:bCs/>
        </w:rPr>
        <w:t>:</w:t>
      </w:r>
      <w:r w:rsidRPr="00572D08">
        <w:t xml:space="preserve"> Teoria e Prática, São Paulo, v. 2, n. 2, p. 43-59, jul./dez. 2000.</w:t>
      </w:r>
    </w:p>
    <w:p w:rsidR="00BB1EA8" w:rsidRPr="00572D08" w:rsidRDefault="00BB1EA8" w:rsidP="00BB1EA8">
      <w:pPr>
        <w:pStyle w:val="NormalWeb"/>
        <w:spacing w:before="120" w:beforeAutospacing="0" w:after="120" w:afterAutospacing="0" w:line="240" w:lineRule="exact"/>
      </w:pPr>
    </w:p>
    <w:p w:rsidR="00BB1EA8" w:rsidRPr="00572D08" w:rsidRDefault="00BB1EA8" w:rsidP="00BB1EA8">
      <w:pPr>
        <w:pStyle w:val="NormalWeb"/>
        <w:numPr>
          <w:ilvl w:val="0"/>
          <w:numId w:val="3"/>
        </w:numPr>
        <w:spacing w:before="120" w:beforeAutospacing="0" w:after="120" w:afterAutospacing="0" w:line="240" w:lineRule="exact"/>
        <w:rPr>
          <w:b/>
          <w:bCs/>
        </w:rPr>
      </w:pPr>
      <w:r w:rsidRPr="00572D08">
        <w:rPr>
          <w:b/>
          <w:bCs/>
        </w:rPr>
        <w:t xml:space="preserve"> ARTIGO DE JORNAL</w:t>
      </w:r>
    </w:p>
    <w:p w:rsidR="00BB1EA8" w:rsidRPr="00572D08" w:rsidRDefault="00BB1EA8" w:rsidP="00BB1E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40" w:lineRule="exact"/>
        <w:rPr>
          <w:b/>
          <w:bCs/>
        </w:rPr>
      </w:pPr>
      <w:r w:rsidRPr="00572D08">
        <w:t xml:space="preserve">SOBRENOME, PRENOME abreviado; Título: subtítulo (se houver). </w:t>
      </w:r>
      <w:r w:rsidRPr="00572D08">
        <w:rPr>
          <w:iCs/>
        </w:rPr>
        <w:t>Nome do periódico</w:t>
      </w:r>
      <w:r w:rsidRPr="00572D08">
        <w:rPr>
          <w:i/>
          <w:iCs/>
        </w:rPr>
        <w:t xml:space="preserve">, </w:t>
      </w:r>
      <w:r w:rsidRPr="00572D08">
        <w:t>Local de publicação, data de publicação do periódico, volume, número ou fascículo, paginação.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  <w:b/>
        </w:rPr>
      </w:pPr>
      <w:r w:rsidRPr="00572D08">
        <w:rPr>
          <w:rFonts w:ascii="Times New Roman" w:hAnsi="Times New Roman" w:cs="Times New Roman"/>
          <w:b/>
          <w:bCs/>
        </w:rPr>
        <w:t>Exemplo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</w:rPr>
        <w:t xml:space="preserve">SILVA, I.G. Pena de morte para o nascituro.  </w:t>
      </w:r>
      <w:r w:rsidRPr="00572D08">
        <w:rPr>
          <w:rFonts w:ascii="Times New Roman" w:hAnsi="Times New Roman" w:cs="Times New Roman"/>
          <w:b/>
          <w:bCs/>
        </w:rPr>
        <w:t>O Estado de São Paulo</w:t>
      </w:r>
      <w:r w:rsidRPr="00572D08">
        <w:rPr>
          <w:rFonts w:ascii="Times New Roman" w:hAnsi="Times New Roman" w:cs="Times New Roman"/>
        </w:rPr>
        <w:t xml:space="preserve">, São Paulo, 19 set. 1997.  Caderno </w:t>
      </w:r>
      <w:proofErr w:type="gramStart"/>
      <w:r w:rsidRPr="00572D08">
        <w:rPr>
          <w:rFonts w:ascii="Times New Roman" w:hAnsi="Times New Roman" w:cs="Times New Roman"/>
        </w:rPr>
        <w:t>1</w:t>
      </w:r>
      <w:proofErr w:type="gramEnd"/>
      <w:r w:rsidRPr="00572D08">
        <w:rPr>
          <w:rFonts w:ascii="Times New Roman" w:hAnsi="Times New Roman" w:cs="Times New Roman"/>
        </w:rPr>
        <w:t xml:space="preserve">, p.3. </w:t>
      </w: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  <w:b/>
        </w:rPr>
      </w:pPr>
    </w:p>
    <w:p w:rsidR="00BB1EA8" w:rsidRPr="00572D08" w:rsidRDefault="00BB1EA8" w:rsidP="00BB1EA8">
      <w:pPr>
        <w:spacing w:before="120" w:after="120" w:line="240" w:lineRule="exact"/>
        <w:jc w:val="both"/>
        <w:rPr>
          <w:rFonts w:ascii="Times New Roman" w:hAnsi="Times New Roman" w:cs="Times New Roman"/>
        </w:rPr>
      </w:pPr>
      <w:r w:rsidRPr="00572D08">
        <w:rPr>
          <w:rFonts w:ascii="Times New Roman" w:hAnsi="Times New Roman" w:cs="Times New Roman"/>
          <w:b/>
          <w:caps/>
        </w:rPr>
        <w:t>Apêndices ou anexos</w:t>
      </w:r>
      <w:r w:rsidRPr="00572D08">
        <w:rPr>
          <w:rFonts w:ascii="Times New Roman" w:hAnsi="Times New Roman" w:cs="Times New Roman"/>
          <w:b/>
        </w:rPr>
        <w:t xml:space="preserve"> </w:t>
      </w:r>
      <w:r w:rsidRPr="00572D08">
        <w:rPr>
          <w:rFonts w:ascii="Times New Roman" w:hAnsi="Times New Roman" w:cs="Times New Roman"/>
        </w:rPr>
        <w:t>(quando houver necessidade)</w:t>
      </w:r>
    </w:p>
    <w:p w:rsidR="00BB1EA8" w:rsidRPr="00572D08" w:rsidRDefault="00BB1EA8" w:rsidP="00BB1EA8">
      <w:pPr>
        <w:spacing w:before="120" w:after="120" w:line="240" w:lineRule="exact"/>
        <w:ind w:left="792" w:hanging="83"/>
        <w:rPr>
          <w:rFonts w:ascii="Times New Roman" w:hAnsi="Times New Roman" w:cs="Times New Roman"/>
        </w:rPr>
      </w:pPr>
    </w:p>
    <w:p w:rsidR="00BB1EA8" w:rsidRPr="00572D08" w:rsidRDefault="00BB1EA8" w:rsidP="00BB1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EA8" w:rsidRPr="00572D08" w:rsidRDefault="00BB1EA8" w:rsidP="00BB1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EA8" w:rsidRPr="00572D08" w:rsidRDefault="00BB1EA8" w:rsidP="00BB1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EA8" w:rsidRPr="00572D08" w:rsidRDefault="00BB1EA8" w:rsidP="00BB1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EA8" w:rsidRDefault="00BB1EA8" w:rsidP="00BB1EA8">
      <w:pPr>
        <w:rPr>
          <w:rFonts w:ascii="Times New Roman" w:hAnsi="Times New Roman" w:cs="Times New Roman"/>
          <w:sz w:val="24"/>
          <w:szCs w:val="24"/>
        </w:rPr>
      </w:pPr>
    </w:p>
    <w:p w:rsidR="007F3CFA" w:rsidRDefault="007F3CFA"/>
    <w:sectPr w:rsidR="007F3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1C" w:rsidRDefault="00CC4D1C" w:rsidP="00BB1EA8">
      <w:pPr>
        <w:spacing w:after="0" w:line="240" w:lineRule="auto"/>
      </w:pPr>
      <w:r>
        <w:separator/>
      </w:r>
    </w:p>
  </w:endnote>
  <w:endnote w:type="continuationSeparator" w:id="0">
    <w:p w:rsidR="00CC4D1C" w:rsidRDefault="00CC4D1C" w:rsidP="00BB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A8" w:rsidRDefault="00BB1EA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B2107">
      <w:rPr>
        <w:noProof/>
      </w:rPr>
      <w:t>1</w:t>
    </w:r>
    <w:r>
      <w:fldChar w:fldCharType="end"/>
    </w:r>
  </w:p>
  <w:p w:rsidR="00BB1EA8" w:rsidRDefault="00BB1E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1C" w:rsidRDefault="00CC4D1C" w:rsidP="00BB1EA8">
      <w:pPr>
        <w:spacing w:after="0" w:line="240" w:lineRule="auto"/>
      </w:pPr>
      <w:r>
        <w:separator/>
      </w:r>
    </w:p>
  </w:footnote>
  <w:footnote w:type="continuationSeparator" w:id="0">
    <w:p w:rsidR="00CC4D1C" w:rsidRDefault="00CC4D1C" w:rsidP="00BB1EA8">
      <w:pPr>
        <w:spacing w:after="0" w:line="240" w:lineRule="auto"/>
      </w:pPr>
      <w:r>
        <w:continuationSeparator/>
      </w:r>
    </w:p>
  </w:footnote>
  <w:footnote w:id="1">
    <w:p w:rsidR="00BB1EA8" w:rsidRPr="008E741F" w:rsidRDefault="00BB1EA8" w:rsidP="00BB1EA8">
      <w:pPr>
        <w:pStyle w:val="Textodenotaderodap"/>
        <w:rPr>
          <w:rFonts w:ascii="Myriad Pro" w:hAnsi="Myriad Pro"/>
        </w:rPr>
      </w:pPr>
      <w:r w:rsidRPr="008E741F">
        <w:rPr>
          <w:rStyle w:val="Refdenotaderodap"/>
          <w:rFonts w:ascii="Myriad Pro" w:hAnsi="Myriad Pro"/>
        </w:rPr>
        <w:footnoteRef/>
      </w:r>
      <w:r w:rsidRPr="008E741F">
        <w:rPr>
          <w:rFonts w:ascii="Myriad Pro" w:hAnsi="Myriad Pro"/>
        </w:rPr>
        <w:t xml:space="preserve"> Colocar </w:t>
      </w:r>
      <w:proofErr w:type="spellStart"/>
      <w:r w:rsidRPr="008E741F">
        <w:rPr>
          <w:rFonts w:ascii="Myriad Pro" w:hAnsi="Myriad Pro"/>
        </w:rPr>
        <w:t>em</w:t>
      </w:r>
      <w:proofErr w:type="spellEnd"/>
      <w:r w:rsidRPr="008E741F">
        <w:rPr>
          <w:rFonts w:ascii="Myriad Pro" w:hAnsi="Myriad Pro"/>
        </w:rPr>
        <w:t xml:space="preserve"> nota de </w:t>
      </w:r>
      <w:proofErr w:type="spellStart"/>
      <w:r w:rsidRPr="008E741F">
        <w:rPr>
          <w:rFonts w:ascii="Myriad Pro" w:hAnsi="Myriad Pro"/>
        </w:rPr>
        <w:t>rodapé</w:t>
      </w:r>
      <w:proofErr w:type="spellEnd"/>
      <w:r w:rsidRPr="008E741F">
        <w:rPr>
          <w:rFonts w:ascii="Myriad Pro" w:hAnsi="Myriad Pro"/>
        </w:rPr>
        <w:t xml:space="preserve">, as credencias do(s) autor(es), </w:t>
      </w:r>
      <w:proofErr w:type="spellStart"/>
      <w:r w:rsidRPr="00D56B29">
        <w:rPr>
          <w:rFonts w:ascii="Myriad Pro" w:hAnsi="Myriad Pro"/>
        </w:rPr>
        <w:t>titulação</w:t>
      </w:r>
      <w:proofErr w:type="spellEnd"/>
      <w:r w:rsidRPr="00D56B29">
        <w:rPr>
          <w:rFonts w:ascii="Myriad Pro" w:hAnsi="Myriad Pro"/>
        </w:rPr>
        <w:t xml:space="preserve">, departamento e </w:t>
      </w:r>
      <w:proofErr w:type="spellStart"/>
      <w:r w:rsidRPr="00D56B29">
        <w:rPr>
          <w:rFonts w:ascii="Myriad Pro" w:hAnsi="Myriad Pro"/>
        </w:rPr>
        <w:t>outros</w:t>
      </w:r>
      <w:proofErr w:type="spellEnd"/>
      <w:r w:rsidRPr="00D56B29">
        <w:rPr>
          <w:rFonts w:ascii="Myriad Pro" w:hAnsi="Myriad Pro"/>
        </w:rPr>
        <w:t>.</w:t>
      </w:r>
    </w:p>
  </w:footnote>
  <w:footnote w:id="2">
    <w:p w:rsidR="00BB1EA8" w:rsidRPr="00A637F4" w:rsidRDefault="00BB1EA8" w:rsidP="00BB1EA8">
      <w:pPr>
        <w:pStyle w:val="Textodenotaderodap"/>
        <w:jc w:val="both"/>
        <w:rPr>
          <w:rFonts w:ascii="Myriad Pro" w:hAnsi="Myriad Pro"/>
          <w:lang w:val="pt-BR"/>
        </w:rPr>
      </w:pPr>
      <w:r w:rsidRPr="00A637F4">
        <w:rPr>
          <w:rStyle w:val="Refdenotaderodap"/>
          <w:rFonts w:ascii="Myriad Pro" w:hAnsi="Myriad Pro"/>
        </w:rPr>
        <w:footnoteRef/>
      </w:r>
      <w:r w:rsidRPr="00A637F4">
        <w:rPr>
          <w:rFonts w:ascii="Myriad Pro" w:hAnsi="Myriad Pro"/>
          <w:lang w:val="pt-BR"/>
        </w:rPr>
        <w:t xml:space="preserve"> A NBR 5.892 normaliza os critérios para datar. No caso dos meses há quatro possibilidades (p.e. 15 de fevereiro de 2004, 15 fev. 2004, 15 FEV 2004 ou 15.02.2004).  O importante é que haja, no documento, uma padronização.</w:t>
      </w:r>
    </w:p>
  </w:footnote>
  <w:footnote w:id="3">
    <w:p w:rsidR="00BB1EA8" w:rsidRPr="00A637F4" w:rsidRDefault="00BB1EA8" w:rsidP="00BB1EA8">
      <w:pPr>
        <w:pStyle w:val="Textodenotaderodap"/>
        <w:jc w:val="both"/>
        <w:rPr>
          <w:rFonts w:ascii="Myriad Pro" w:hAnsi="Myriad Pro"/>
          <w:lang w:val="pt-BR"/>
        </w:rPr>
      </w:pPr>
      <w:r w:rsidRPr="00A637F4">
        <w:rPr>
          <w:rStyle w:val="Refdenotaderodap"/>
          <w:rFonts w:ascii="Myriad Pro" w:hAnsi="Myriad Pro"/>
        </w:rPr>
        <w:footnoteRef/>
      </w:r>
      <w:r w:rsidRPr="00A637F4">
        <w:rPr>
          <w:rFonts w:ascii="Myriad Pro" w:hAnsi="Myriad Pro"/>
          <w:lang w:val="pt-BR"/>
        </w:rPr>
        <w:t xml:space="preserve"> Inclui base de dados, listas de discussão, </w:t>
      </w:r>
      <w:r w:rsidRPr="00A637F4">
        <w:rPr>
          <w:rFonts w:ascii="Myriad Pro" w:hAnsi="Myriad Pro"/>
          <w:i/>
          <w:lang w:val="pt-BR"/>
        </w:rPr>
        <w:t>sites</w:t>
      </w:r>
      <w:r w:rsidRPr="00A637F4">
        <w:rPr>
          <w:rFonts w:ascii="Myriad Pro" w:hAnsi="Myriad Pro"/>
          <w:lang w:val="pt-BR"/>
        </w:rPr>
        <w:t>, arquivos em disco rígido, programas, conjunto de programas, mensagens eletrônicas entre outros.</w:t>
      </w:r>
    </w:p>
  </w:footnote>
  <w:footnote w:id="4">
    <w:p w:rsidR="00BB1EA8" w:rsidRPr="000320B9" w:rsidRDefault="00BB1EA8" w:rsidP="00BB1EA8">
      <w:pPr>
        <w:pStyle w:val="Textodenotaderodap"/>
        <w:jc w:val="both"/>
        <w:rPr>
          <w:lang w:val="pt-BR"/>
        </w:rPr>
      </w:pPr>
      <w:r w:rsidRPr="00A637F4">
        <w:rPr>
          <w:rStyle w:val="Refdenotaderodap"/>
          <w:rFonts w:ascii="Myriad Pro" w:hAnsi="Myriad Pro"/>
        </w:rPr>
        <w:footnoteRef/>
      </w:r>
      <w:r w:rsidRPr="00A637F4">
        <w:rPr>
          <w:rFonts w:ascii="Myriad Pro" w:hAnsi="Myriad Pro"/>
          <w:lang w:val="pt-BR"/>
        </w:rPr>
        <w:t xml:space="preserve"> Caso o acesso seja </w:t>
      </w:r>
      <w:r w:rsidRPr="00A637F4">
        <w:rPr>
          <w:rFonts w:ascii="Myriad Pro" w:hAnsi="Myriad Pro"/>
          <w:i/>
          <w:lang w:val="pt-BR"/>
        </w:rPr>
        <w:t>online</w:t>
      </w:r>
      <w:r w:rsidRPr="00A637F4">
        <w:rPr>
          <w:rFonts w:ascii="Myriad Pro" w:hAnsi="Myriad Pro"/>
          <w:lang w:val="pt-BR"/>
        </w:rPr>
        <w:t>, deve-se informar o endereço eletrônico entre os sinais &lt;</w:t>
      </w:r>
      <w:proofErr w:type="gramStart"/>
      <w:r w:rsidRPr="00A637F4">
        <w:rPr>
          <w:rFonts w:ascii="Myriad Pro" w:hAnsi="Myriad Pro"/>
          <w:lang w:val="pt-BR"/>
        </w:rPr>
        <w:t xml:space="preserve">   </w:t>
      </w:r>
      <w:proofErr w:type="gramEnd"/>
      <w:r w:rsidRPr="00A637F4">
        <w:rPr>
          <w:rFonts w:ascii="Myriad Pro" w:hAnsi="Myriad Pro"/>
          <w:lang w:val="pt-BR"/>
        </w:rPr>
        <w:t>&gt;, e a data do acesso, conforme descrito no item 3.4.</w:t>
      </w:r>
    </w:p>
  </w:footnote>
  <w:footnote w:id="5">
    <w:p w:rsidR="00BB1EA8" w:rsidRPr="000320B9" w:rsidRDefault="00BB1EA8" w:rsidP="00BB1EA8">
      <w:pPr>
        <w:pStyle w:val="Textodenotaderodap"/>
      </w:pPr>
      <w:r w:rsidRPr="000320B9">
        <w:rPr>
          <w:rStyle w:val="Refdenotaderodap"/>
        </w:rPr>
        <w:footnoteRef/>
      </w:r>
      <w:r w:rsidRPr="000320B9">
        <w:t xml:space="preserve"> O destaque </w:t>
      </w:r>
      <w:proofErr w:type="spellStart"/>
      <w:r w:rsidRPr="000320B9">
        <w:t>em</w:t>
      </w:r>
      <w:proofErr w:type="spellEnd"/>
      <w:r w:rsidRPr="000320B9">
        <w:t xml:space="preserve"> negrito é para o periódico e nunca para o </w:t>
      </w:r>
      <w:proofErr w:type="spellStart"/>
      <w:r w:rsidRPr="000320B9">
        <w:t>nome</w:t>
      </w:r>
      <w:proofErr w:type="spellEnd"/>
      <w:r w:rsidRPr="000320B9">
        <w:t xml:space="preserve"> do artigo. </w:t>
      </w:r>
    </w:p>
  </w:footnote>
  <w:footnote w:id="6">
    <w:p w:rsidR="00BB1EA8" w:rsidRPr="000320B9" w:rsidRDefault="00BB1EA8" w:rsidP="00BB1EA8">
      <w:pPr>
        <w:pStyle w:val="Textodenotaderodap"/>
        <w:rPr>
          <w:lang w:val="pt-BR"/>
        </w:rPr>
      </w:pPr>
      <w:r w:rsidRPr="000320B9">
        <w:rPr>
          <w:rStyle w:val="Refdenotaderodap"/>
        </w:rPr>
        <w:footnoteRef/>
      </w:r>
      <w:r w:rsidRPr="000320B9">
        <w:rPr>
          <w:lang w:val="pt-BR"/>
        </w:rPr>
        <w:t xml:space="preserve"> O destaque em negrito é apenas para o título do periódico. O subtítulo permanece com letra</w:t>
      </w:r>
      <w:proofErr w:type="gramStart"/>
      <w:r w:rsidRPr="000320B9">
        <w:rPr>
          <w:lang w:val="pt-BR"/>
        </w:rPr>
        <w:t xml:space="preserve">  </w:t>
      </w:r>
      <w:proofErr w:type="gramEnd"/>
      <w:r w:rsidRPr="000320B9">
        <w:rPr>
          <w:lang w:val="pt-BR"/>
        </w:rPr>
        <w:t>normal.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731"/>
    <w:multiLevelType w:val="hybridMultilevel"/>
    <w:tmpl w:val="B7B6667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691"/>
    <w:multiLevelType w:val="hybridMultilevel"/>
    <w:tmpl w:val="EA4AC208"/>
    <w:lvl w:ilvl="0" w:tplc="9F922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C0D39"/>
    <w:multiLevelType w:val="hybridMultilevel"/>
    <w:tmpl w:val="E7A07D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03DE5"/>
    <w:multiLevelType w:val="hybridMultilevel"/>
    <w:tmpl w:val="EBFE13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A8"/>
    <w:rsid w:val="002D2FF0"/>
    <w:rsid w:val="003B2107"/>
    <w:rsid w:val="004D6B94"/>
    <w:rsid w:val="00692616"/>
    <w:rsid w:val="007F3CFA"/>
    <w:rsid w:val="00BB1EA8"/>
    <w:rsid w:val="00C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A8"/>
  </w:style>
  <w:style w:type="paragraph" w:styleId="Ttulo1">
    <w:name w:val="heading 1"/>
    <w:basedOn w:val="Normal"/>
    <w:next w:val="Normal"/>
    <w:link w:val="Ttulo1Char"/>
    <w:uiPriority w:val="99"/>
    <w:qFormat/>
    <w:rsid w:val="00BB1EA8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B1EA8"/>
    <w:rPr>
      <w:rFonts w:ascii="Arial" w:eastAsia="Times New Roman" w:hAnsi="Arial" w:cs="Arial"/>
      <w:b/>
      <w:bCs/>
      <w:lang w:eastAsia="pt-BR"/>
    </w:rPr>
  </w:style>
  <w:style w:type="paragraph" w:styleId="Corpodetexto">
    <w:name w:val="Body Text"/>
    <w:basedOn w:val="Normal"/>
    <w:link w:val="CorpodetextoChar"/>
    <w:rsid w:val="00BB1E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B1E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B1EA8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B1E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B1E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B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B1EA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BB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denotaderodapChar">
    <w:name w:val="Texto de nota de rodapé Char"/>
    <w:basedOn w:val="Fontepargpadro"/>
    <w:link w:val="Textodenotaderodap"/>
    <w:rsid w:val="00BB1E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derodap">
    <w:name w:val="footnote reference"/>
    <w:rsid w:val="00BB1EA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A8"/>
  </w:style>
  <w:style w:type="paragraph" w:styleId="Ttulo1">
    <w:name w:val="heading 1"/>
    <w:basedOn w:val="Normal"/>
    <w:next w:val="Normal"/>
    <w:link w:val="Ttulo1Char"/>
    <w:uiPriority w:val="99"/>
    <w:qFormat/>
    <w:rsid w:val="00BB1EA8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B1EA8"/>
    <w:rPr>
      <w:rFonts w:ascii="Arial" w:eastAsia="Times New Roman" w:hAnsi="Arial" w:cs="Arial"/>
      <w:b/>
      <w:bCs/>
      <w:lang w:eastAsia="pt-BR"/>
    </w:rPr>
  </w:style>
  <w:style w:type="paragraph" w:styleId="Corpodetexto">
    <w:name w:val="Body Text"/>
    <w:basedOn w:val="Normal"/>
    <w:link w:val="CorpodetextoChar"/>
    <w:rsid w:val="00BB1E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B1E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B1EA8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B1E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B1E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B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B1EA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BB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denotaderodapChar">
    <w:name w:val="Texto de nota de rodapé Char"/>
    <w:basedOn w:val="Fontepargpadro"/>
    <w:link w:val="Textodenotaderodap"/>
    <w:rsid w:val="00BB1E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derodap">
    <w:name w:val="footnote reference"/>
    <w:rsid w:val="00BB1EA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mtmendes@uol.com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lisserv@bdt.org.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ceud.ufms.br/grm/Geipfm.rtf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frgs.br/agronomia/manualcap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2506</Words>
  <Characters>13535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Cristina Oliveira Ferreira</dc:creator>
  <cp:lastModifiedBy>Danielle Cristina Oliveira Ferreira</cp:lastModifiedBy>
  <cp:revision>3</cp:revision>
  <dcterms:created xsi:type="dcterms:W3CDTF">2015-10-28T20:53:00Z</dcterms:created>
  <dcterms:modified xsi:type="dcterms:W3CDTF">2015-10-29T19:19:00Z</dcterms:modified>
</cp:coreProperties>
</file>