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0FBF3" w14:textId="77777777" w:rsidR="00EE5D75" w:rsidRDefault="001466B4" w:rsidP="001466B4">
      <w:pPr>
        <w:pStyle w:val="Ttul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REGULAMENTO ESPECÍFICO </w:t>
      </w:r>
      <w:r w:rsidR="00EE5D75">
        <w:rPr>
          <w:rFonts w:ascii="Arial" w:hAnsi="Arial" w:cs="Arial"/>
          <w:sz w:val="32"/>
          <w:szCs w:val="32"/>
        </w:rPr>
        <w:t xml:space="preserve">PARA CONCURSO DE </w:t>
      </w:r>
    </w:p>
    <w:p w14:paraId="4FAE565B" w14:textId="711E876B" w:rsidR="001466B4" w:rsidRDefault="00EE5D75" w:rsidP="00C733D8">
      <w:pPr>
        <w:pStyle w:val="Ttulo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SOLISTA DO HINO NACIONAL </w:t>
      </w:r>
      <w:r w:rsidR="00594AF1">
        <w:rPr>
          <w:rFonts w:ascii="Arial" w:hAnsi="Arial" w:cs="Arial"/>
          <w:sz w:val="32"/>
          <w:szCs w:val="32"/>
        </w:rPr>
        <w:t>2016</w:t>
      </w:r>
    </w:p>
    <w:p w14:paraId="6E33C349" w14:textId="362D43CF" w:rsidR="001466B4" w:rsidRPr="00141D49" w:rsidRDefault="00EE5D75" w:rsidP="001466B4">
      <w:pPr>
        <w:jc w:val="center"/>
        <w:rPr>
          <w:b/>
        </w:rPr>
      </w:pPr>
      <w:r>
        <w:rPr>
          <w:b/>
        </w:rPr>
        <w:t>Responsável</w:t>
      </w:r>
      <w:r w:rsidR="00581091">
        <w:rPr>
          <w:b/>
        </w:rPr>
        <w:t xml:space="preserve"> Técnica</w:t>
      </w:r>
    </w:p>
    <w:p w14:paraId="58301D5D" w14:textId="77777777" w:rsidR="001466B4" w:rsidRPr="001466B4" w:rsidRDefault="001466B4" w:rsidP="001466B4">
      <w:pPr>
        <w:ind w:left="2160" w:hanging="2124"/>
        <w:jc w:val="center"/>
        <w:rPr>
          <w:rFonts w:ascii="Tahoma" w:hAnsi="Tahoma" w:cs="Tahoma"/>
          <w:snapToGrid w:val="0"/>
          <w:sz w:val="10"/>
          <w:szCs w:val="10"/>
        </w:rPr>
      </w:pPr>
    </w:p>
    <w:p w14:paraId="06B1C3AD" w14:textId="073778B8" w:rsidR="00FE0D2E" w:rsidRPr="00BB3E67" w:rsidRDefault="00581091" w:rsidP="001466B4">
      <w:pPr>
        <w:ind w:left="2160" w:hanging="2124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Organização</w:t>
      </w:r>
      <w:r w:rsidR="00733617">
        <w:rPr>
          <w:rFonts w:ascii="Tahoma" w:hAnsi="Tahoma" w:cs="Tahoma"/>
          <w:snapToGrid w:val="0"/>
        </w:rPr>
        <w:t>:</w:t>
      </w:r>
      <w:r w:rsidR="00FE0D2E">
        <w:rPr>
          <w:rFonts w:ascii="Tahoma" w:hAnsi="Tahoma" w:cs="Tahoma"/>
          <w:snapToGrid w:val="0"/>
        </w:rPr>
        <w:t xml:space="preserve"> </w:t>
      </w:r>
      <w:r w:rsidR="00EE5D75">
        <w:rPr>
          <w:rFonts w:ascii="Tahoma" w:hAnsi="Tahoma" w:cs="Tahoma"/>
          <w:snapToGrid w:val="0"/>
        </w:rPr>
        <w:t>Helena do Carmo da Costa Pinto</w:t>
      </w:r>
    </w:p>
    <w:p w14:paraId="5B110412" w14:textId="77777777" w:rsidR="00AC3683" w:rsidRPr="00BB3E67" w:rsidRDefault="00AC3683" w:rsidP="00EA5F42">
      <w:pPr>
        <w:ind w:left="2160" w:hanging="2124"/>
        <w:jc w:val="center"/>
        <w:rPr>
          <w:rFonts w:ascii="Tahoma" w:hAnsi="Tahoma" w:cs="Tahoma"/>
          <w:snapToGrid w:val="0"/>
        </w:rPr>
      </w:pPr>
    </w:p>
    <w:p w14:paraId="6B481DD6" w14:textId="2493CAF0" w:rsidR="006044C5" w:rsidRPr="00AC3683" w:rsidRDefault="006044C5" w:rsidP="006044C5">
      <w:pPr>
        <w:jc w:val="center"/>
        <w:rPr>
          <w:b/>
        </w:rPr>
      </w:pPr>
      <w:r w:rsidRPr="00AC3683">
        <w:rPr>
          <w:b/>
        </w:rPr>
        <w:t>REGULAMENTO</w:t>
      </w:r>
    </w:p>
    <w:p w14:paraId="2AD70497" w14:textId="77777777" w:rsidR="00AC3683" w:rsidRPr="00C35F1D" w:rsidRDefault="00AC3683" w:rsidP="00AC3683">
      <w:pPr>
        <w:spacing w:line="360" w:lineRule="auto"/>
        <w:jc w:val="both"/>
        <w:rPr>
          <w:rFonts w:cs="Arial"/>
          <w:sz w:val="10"/>
          <w:szCs w:val="10"/>
        </w:rPr>
      </w:pPr>
    </w:p>
    <w:p w14:paraId="15D7EFE5" w14:textId="0CBC3163" w:rsidR="00AC3683" w:rsidRPr="00AC3683" w:rsidRDefault="00AC3683" w:rsidP="00EE5D75">
      <w:pPr>
        <w:spacing w:line="360" w:lineRule="auto"/>
        <w:rPr>
          <w:rFonts w:cs="Arial"/>
          <w:b/>
          <w:i/>
        </w:rPr>
      </w:pPr>
      <w:r w:rsidRPr="00AC3683">
        <w:rPr>
          <w:rFonts w:cs="Arial"/>
          <w:b/>
          <w:i/>
        </w:rPr>
        <w:t xml:space="preserve">Categoria </w:t>
      </w:r>
      <w:r w:rsidR="00EE5D75">
        <w:rPr>
          <w:rFonts w:cs="Arial"/>
          <w:b/>
          <w:i/>
        </w:rPr>
        <w:t>Única</w:t>
      </w:r>
      <w:r w:rsidRPr="00AC3683">
        <w:rPr>
          <w:rFonts w:cs="Arial"/>
          <w:b/>
          <w:i/>
        </w:rPr>
        <w:t xml:space="preserve"> – </w:t>
      </w:r>
      <w:r w:rsidR="00EE5D75">
        <w:rPr>
          <w:rFonts w:cs="Arial"/>
          <w:b/>
          <w:i/>
        </w:rPr>
        <w:t>Solo do Hino Nacional Brasileiro na Abertura da Semana Cultural e Jogos do CMC2016</w:t>
      </w:r>
    </w:p>
    <w:p w14:paraId="22621E12" w14:textId="77777777" w:rsidR="00C733D8" w:rsidRDefault="00C733D8" w:rsidP="00AC3683">
      <w:pPr>
        <w:spacing w:line="360" w:lineRule="auto"/>
        <w:jc w:val="both"/>
        <w:rPr>
          <w:rFonts w:cs="Arial"/>
          <w:b/>
          <w:i/>
        </w:rPr>
      </w:pPr>
    </w:p>
    <w:p w14:paraId="534A7EC7" w14:textId="77777777" w:rsidR="00AC3683" w:rsidRPr="00AC3683" w:rsidRDefault="00AC3683" w:rsidP="00AC3683">
      <w:pPr>
        <w:spacing w:line="360" w:lineRule="auto"/>
        <w:jc w:val="both"/>
        <w:rPr>
          <w:rFonts w:cs="Arial"/>
          <w:b/>
          <w:i/>
        </w:rPr>
      </w:pPr>
      <w:r w:rsidRPr="00AC3683">
        <w:rPr>
          <w:rFonts w:cs="Arial"/>
          <w:b/>
          <w:i/>
        </w:rPr>
        <w:t>Regulamento Geral.</w:t>
      </w:r>
    </w:p>
    <w:p w14:paraId="6BEE6F22" w14:textId="780D6ABB" w:rsidR="00AC3683" w:rsidRPr="00AC3683" w:rsidRDefault="00AC3683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 w:rsidRPr="00AC3683">
        <w:rPr>
          <w:rFonts w:cs="Arial"/>
        </w:rPr>
        <w:t xml:space="preserve">Cada curso participante da Semana Cultural poderá </w:t>
      </w:r>
      <w:r w:rsidR="00EE5D75">
        <w:rPr>
          <w:rFonts w:cs="Arial"/>
        </w:rPr>
        <w:t>inscrever até 3 candidatos para a Fase I do concurso</w:t>
      </w:r>
      <w:r w:rsidRPr="00AC3683">
        <w:rPr>
          <w:rFonts w:cs="Arial"/>
        </w:rPr>
        <w:t>, sendo de responsabilidade de cada curso a escolha e seleção dos participantes;</w:t>
      </w:r>
    </w:p>
    <w:p w14:paraId="352A5933" w14:textId="1C517C18" w:rsidR="00AC3683" w:rsidRPr="00AC3683" w:rsidRDefault="00EE5D75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Fase I – nesta fase</w:t>
      </w:r>
      <w:r w:rsidR="00AC3683">
        <w:rPr>
          <w:rFonts w:cs="Arial"/>
        </w:rPr>
        <w:t>,</w:t>
      </w:r>
      <w:r w:rsidR="00AC3683" w:rsidRPr="00AC3683">
        <w:rPr>
          <w:rFonts w:cs="Arial"/>
        </w:rPr>
        <w:t xml:space="preserve"> </w:t>
      </w:r>
      <w:r>
        <w:rPr>
          <w:rFonts w:cs="Arial"/>
        </w:rPr>
        <w:t>todos os inscritos deverão comparecer aos dois ensaios preparatórios para a Fase 2</w:t>
      </w:r>
      <w:r w:rsidR="00421E61">
        <w:rPr>
          <w:rFonts w:cs="Arial"/>
        </w:rPr>
        <w:t>,</w:t>
      </w:r>
      <w:r>
        <w:rPr>
          <w:rFonts w:cs="Arial"/>
        </w:rPr>
        <w:t xml:space="preserve"> </w:t>
      </w:r>
      <w:r w:rsidR="00421E61">
        <w:rPr>
          <w:rFonts w:cs="Arial"/>
        </w:rPr>
        <w:t xml:space="preserve">os quais </w:t>
      </w:r>
      <w:r>
        <w:rPr>
          <w:rFonts w:cs="Arial"/>
        </w:rPr>
        <w:t xml:space="preserve">serão realizados </w:t>
      </w:r>
      <w:r w:rsidR="00421E61">
        <w:rPr>
          <w:rFonts w:cs="Arial"/>
        </w:rPr>
        <w:t>nos dias 26.08 e 02.09 de 2016 (6ªf),</w:t>
      </w:r>
      <w:r>
        <w:rPr>
          <w:rFonts w:cs="Arial"/>
        </w:rPr>
        <w:t xml:space="preserve"> de 15h-16h30 na Sala de Expressão Vocal</w:t>
      </w:r>
      <w:r w:rsidR="00423D6E">
        <w:rPr>
          <w:rFonts w:cs="Arial"/>
        </w:rPr>
        <w:t>. Serão observados</w:t>
      </w:r>
      <w:r w:rsidR="00C35F1D">
        <w:rPr>
          <w:rFonts w:cs="Arial"/>
        </w:rPr>
        <w:t xml:space="preserve"> os seguintes critérios técnicos</w:t>
      </w:r>
      <w:r w:rsidR="00423D6E">
        <w:rPr>
          <w:rFonts w:cs="Arial"/>
        </w:rPr>
        <w:t xml:space="preserve">: afinação, ritmo, interpretação e domínio da letra do </w:t>
      </w:r>
      <w:r w:rsidR="00C35F1D">
        <w:rPr>
          <w:rFonts w:cs="Arial"/>
        </w:rPr>
        <w:t>Hi</w:t>
      </w:r>
      <w:r w:rsidR="00423D6E">
        <w:rPr>
          <w:rFonts w:cs="Arial"/>
        </w:rPr>
        <w:t>no</w:t>
      </w:r>
      <w:r w:rsidR="00421E61">
        <w:rPr>
          <w:rFonts w:cs="Arial"/>
        </w:rPr>
        <w:t xml:space="preserve">; </w:t>
      </w:r>
    </w:p>
    <w:p w14:paraId="34ACB818" w14:textId="338EC815" w:rsidR="00AC3683" w:rsidRPr="00AC3683" w:rsidRDefault="00421E61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Ao final da Fase</w:t>
      </w:r>
      <w:bookmarkStart w:id="0" w:name="_GoBack"/>
      <w:bookmarkEnd w:id="0"/>
      <w:r>
        <w:rPr>
          <w:rFonts w:cs="Arial"/>
        </w:rPr>
        <w:t xml:space="preserve"> I serão definidos os representantes de cada curso que seguirão para a fase seguinte</w:t>
      </w:r>
      <w:r w:rsidR="00664C34">
        <w:rPr>
          <w:rFonts w:cs="Arial"/>
        </w:rPr>
        <w:t xml:space="preserve"> – um por curso</w:t>
      </w:r>
      <w:r>
        <w:rPr>
          <w:rFonts w:cs="Arial"/>
        </w:rPr>
        <w:t>;</w:t>
      </w:r>
    </w:p>
    <w:p w14:paraId="611F3DE5" w14:textId="44A8BE02" w:rsidR="00AC3683" w:rsidRPr="00AC3683" w:rsidRDefault="00421E61" w:rsidP="00664C34">
      <w:pPr>
        <w:pStyle w:val="PargrafodaLista"/>
        <w:numPr>
          <w:ilvl w:val="0"/>
          <w:numId w:val="6"/>
        </w:numPr>
        <w:spacing w:after="160" w:line="36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Fase II – nesta fase, </w:t>
      </w:r>
      <w:r w:rsidR="00664C34">
        <w:rPr>
          <w:rFonts w:cs="Arial"/>
        </w:rPr>
        <w:t>os candidatos</w:t>
      </w:r>
      <w:r>
        <w:rPr>
          <w:rFonts w:cs="Arial"/>
        </w:rPr>
        <w:t xml:space="preserve"> terão mais </w:t>
      </w:r>
      <w:r w:rsidR="00664C34">
        <w:rPr>
          <w:rFonts w:cs="Arial"/>
        </w:rPr>
        <w:t>um ensaio preparatório</w:t>
      </w:r>
      <w:r>
        <w:rPr>
          <w:rFonts w:cs="Arial"/>
        </w:rPr>
        <w:t xml:space="preserve"> para a Fase Final, </w:t>
      </w:r>
      <w:r w:rsidR="00664C34">
        <w:rPr>
          <w:rFonts w:cs="Arial"/>
        </w:rPr>
        <w:t>que</w:t>
      </w:r>
      <w:r>
        <w:rPr>
          <w:rFonts w:cs="Arial"/>
        </w:rPr>
        <w:t xml:space="preserve"> ser</w:t>
      </w:r>
      <w:r w:rsidR="00664C34">
        <w:rPr>
          <w:rFonts w:cs="Arial"/>
        </w:rPr>
        <w:t>á</w:t>
      </w:r>
      <w:r>
        <w:rPr>
          <w:rFonts w:cs="Arial"/>
        </w:rPr>
        <w:t xml:space="preserve"> realizado </w:t>
      </w:r>
      <w:r w:rsidR="00664C34">
        <w:rPr>
          <w:rFonts w:cs="Arial"/>
        </w:rPr>
        <w:t>no dia</w:t>
      </w:r>
      <w:r>
        <w:rPr>
          <w:rFonts w:cs="Arial"/>
        </w:rPr>
        <w:t xml:space="preserve"> 09.09 de 2016 (6ªf), de 15h-16h30 na Sala de Expressão Vocal</w:t>
      </w:r>
      <w:r w:rsidR="00C35F1D">
        <w:rPr>
          <w:rFonts w:cs="Arial"/>
        </w:rPr>
        <w:t>. Serão observados os mesmos critérios técnicos da Fase I</w:t>
      </w:r>
      <w:r w:rsidR="00664C34">
        <w:rPr>
          <w:rFonts w:cs="Arial"/>
        </w:rPr>
        <w:t>;</w:t>
      </w:r>
    </w:p>
    <w:p w14:paraId="539691BE" w14:textId="3590A08C" w:rsidR="00664C34" w:rsidRPr="00664C34" w:rsidRDefault="00664C34" w:rsidP="00C35F1D">
      <w:pPr>
        <w:pStyle w:val="PargrafodaLista"/>
        <w:numPr>
          <w:ilvl w:val="0"/>
          <w:numId w:val="6"/>
        </w:numPr>
        <w:spacing w:after="160" w:line="360" w:lineRule="auto"/>
        <w:ind w:left="714" w:hanging="357"/>
        <w:jc w:val="both"/>
        <w:rPr>
          <w:rFonts w:cs="Arial"/>
        </w:rPr>
      </w:pPr>
      <w:r w:rsidRPr="00664C34">
        <w:rPr>
          <w:rFonts w:cs="Arial"/>
        </w:rPr>
        <w:t xml:space="preserve">Ao final da Fase </w:t>
      </w:r>
      <w:r>
        <w:rPr>
          <w:rFonts w:cs="Arial"/>
        </w:rPr>
        <w:t>I</w:t>
      </w:r>
      <w:r w:rsidRPr="00664C34">
        <w:rPr>
          <w:rFonts w:cs="Arial"/>
        </w:rPr>
        <w:t xml:space="preserve">I serão definidos os </w:t>
      </w:r>
      <w:r>
        <w:rPr>
          <w:rFonts w:cs="Arial"/>
        </w:rPr>
        <w:t>três finalistas, por ordem de classificação – 1º, 2º e 3º lugares,</w:t>
      </w:r>
      <w:r w:rsidRPr="00664C34">
        <w:rPr>
          <w:rFonts w:cs="Arial"/>
        </w:rPr>
        <w:t xml:space="preserve"> que </w:t>
      </w:r>
      <w:r>
        <w:rPr>
          <w:rFonts w:cs="Arial"/>
        </w:rPr>
        <w:t>terão o último ensaio preparatório para a performance na abertura do evento</w:t>
      </w:r>
      <w:r w:rsidRPr="00664C34">
        <w:rPr>
          <w:rFonts w:cs="Arial"/>
        </w:rPr>
        <w:t>;</w:t>
      </w:r>
    </w:p>
    <w:p w14:paraId="0696577B" w14:textId="539AC070" w:rsidR="00AC3683" w:rsidRPr="00AC3683" w:rsidRDefault="00664C34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O 1º colocado terá o direito e a responsabilidade de entoar o Hino Nacional na abertura da Semana Cultural. Os dois outros finalistas deverão estar a postos no dia do evento, a fim de substituírem, por ordem de classificação, o solista titular em caso de impedimento</w:t>
      </w:r>
      <w:r w:rsidR="00AC3683" w:rsidRPr="00AC3683">
        <w:rPr>
          <w:rFonts w:cs="Arial"/>
        </w:rPr>
        <w:t>;</w:t>
      </w:r>
    </w:p>
    <w:p w14:paraId="50A6C2A1" w14:textId="7FB8B17E" w:rsidR="00AC3683" w:rsidRPr="00AC3683" w:rsidRDefault="00664C34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 xml:space="preserve">Os três finalistas </w:t>
      </w:r>
      <w:r w:rsidR="00F5097A">
        <w:rPr>
          <w:rFonts w:cs="Arial"/>
        </w:rPr>
        <w:t xml:space="preserve">terão pontuação garantida para seus respectivos cursos: 1º lugar - </w:t>
      </w:r>
      <w:r>
        <w:rPr>
          <w:rFonts w:cs="Arial"/>
        </w:rPr>
        <w:t xml:space="preserve">1000 pontos, </w:t>
      </w:r>
      <w:r w:rsidR="00F5097A">
        <w:rPr>
          <w:rFonts w:cs="Arial"/>
        </w:rPr>
        <w:t xml:space="preserve">2º lugar </w:t>
      </w:r>
      <w:r>
        <w:rPr>
          <w:rFonts w:cs="Arial"/>
        </w:rPr>
        <w:t xml:space="preserve">700 pontos e </w:t>
      </w:r>
      <w:r w:rsidR="00F5097A">
        <w:rPr>
          <w:rFonts w:cs="Arial"/>
        </w:rPr>
        <w:t xml:space="preserve">3º lugar - </w:t>
      </w:r>
      <w:r>
        <w:rPr>
          <w:rFonts w:cs="Arial"/>
        </w:rPr>
        <w:t>400 pontos</w:t>
      </w:r>
      <w:r w:rsidR="00AC3683" w:rsidRPr="00AC3683">
        <w:rPr>
          <w:rFonts w:cs="Arial"/>
        </w:rPr>
        <w:t>;</w:t>
      </w:r>
    </w:p>
    <w:p w14:paraId="28857621" w14:textId="41573158" w:rsidR="00AC3683" w:rsidRPr="00AC3683" w:rsidRDefault="00664C34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O candidato que faltar a qualquer dos ensaios programados será automaticamente desclassificado</w:t>
      </w:r>
      <w:r w:rsidR="00C35F1D">
        <w:rPr>
          <w:rFonts w:cs="Arial"/>
        </w:rPr>
        <w:t>, não cabendo substituição</w:t>
      </w:r>
      <w:r w:rsidR="00AC3683" w:rsidRPr="00AC3683">
        <w:rPr>
          <w:rFonts w:cs="Arial"/>
        </w:rPr>
        <w:t>;</w:t>
      </w:r>
    </w:p>
    <w:p w14:paraId="23118916" w14:textId="582997BA" w:rsidR="00AC3683" w:rsidRPr="00AC3683" w:rsidRDefault="00664C34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>O finalista que faltar a cerimonia de abertura será automaticamente desclassificado</w:t>
      </w:r>
      <w:r w:rsidR="00F5097A">
        <w:rPr>
          <w:rFonts w:cs="Arial"/>
        </w:rPr>
        <w:t>, ficando o curso sem a pontuação obtida</w:t>
      </w:r>
      <w:r w:rsidR="00AC3683" w:rsidRPr="00AC3683">
        <w:rPr>
          <w:rFonts w:cs="Arial"/>
        </w:rPr>
        <w:t>;</w:t>
      </w:r>
    </w:p>
    <w:p w14:paraId="006E1533" w14:textId="626CE5B7" w:rsidR="00043DDF" w:rsidRDefault="00F5097A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 xml:space="preserve">Em caso de falha </w:t>
      </w:r>
      <w:r w:rsidR="00C35F1D">
        <w:rPr>
          <w:rFonts w:cs="Arial"/>
        </w:rPr>
        <w:t>durante a</w:t>
      </w:r>
      <w:r>
        <w:rPr>
          <w:rFonts w:cs="Arial"/>
        </w:rPr>
        <w:t xml:space="preserve"> performance, que dependam do controle do (a) solista, </w:t>
      </w:r>
      <w:r w:rsidR="00C35F1D">
        <w:rPr>
          <w:rFonts w:cs="Arial"/>
        </w:rPr>
        <w:t>será m</w:t>
      </w:r>
      <w:r>
        <w:rPr>
          <w:rFonts w:cs="Arial"/>
        </w:rPr>
        <w:t>antida a pontuação obtida, desde que conclua a apresentação</w:t>
      </w:r>
      <w:r w:rsidR="00043DDF">
        <w:rPr>
          <w:rFonts w:cs="Arial"/>
        </w:rPr>
        <w:t>;</w:t>
      </w:r>
    </w:p>
    <w:p w14:paraId="72C4D433" w14:textId="4AEFA905" w:rsidR="00AC3683" w:rsidRPr="00AC3683" w:rsidRDefault="00043DDF" w:rsidP="00AC3683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cs="Arial"/>
        </w:rPr>
      </w:pPr>
      <w:r>
        <w:rPr>
          <w:rFonts w:cs="Arial"/>
        </w:rPr>
        <w:t xml:space="preserve">Os casos omissos a este Regulamento serão solucionados pela </w:t>
      </w:r>
      <w:r w:rsidR="00F5097A">
        <w:rPr>
          <w:rFonts w:cs="Arial"/>
        </w:rPr>
        <w:t>Responsável, juntamente com a Comissão Central</w:t>
      </w:r>
      <w:r w:rsidR="00AC3683" w:rsidRPr="00AC3683">
        <w:rPr>
          <w:rFonts w:cs="Arial"/>
        </w:rPr>
        <w:t xml:space="preserve">.   </w:t>
      </w:r>
    </w:p>
    <w:p w14:paraId="1AAA4422" w14:textId="6B4670B4" w:rsidR="00AC3683" w:rsidRPr="00AC3683" w:rsidRDefault="00AC3683" w:rsidP="00AC3683">
      <w:pPr>
        <w:spacing w:line="360" w:lineRule="auto"/>
        <w:jc w:val="both"/>
        <w:rPr>
          <w:rFonts w:cs="Arial"/>
          <w:b/>
          <w:i/>
        </w:rPr>
      </w:pPr>
      <w:r w:rsidRPr="00AC3683">
        <w:rPr>
          <w:rFonts w:cs="Arial"/>
          <w:b/>
          <w:i/>
        </w:rPr>
        <w:t>Premiação</w:t>
      </w:r>
    </w:p>
    <w:p w14:paraId="11049C87" w14:textId="1B35AA61" w:rsidR="00AC3683" w:rsidRPr="00AC3683" w:rsidRDefault="00F5097A" w:rsidP="00AC3683">
      <w:pPr>
        <w:spacing w:line="360" w:lineRule="auto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Pontuação para os três finalistas</w:t>
      </w:r>
      <w:r w:rsidR="00AC3683" w:rsidRPr="00AC3683">
        <w:rPr>
          <w:rFonts w:cs="Arial"/>
          <w:i/>
          <w:u w:val="single"/>
        </w:rPr>
        <w:t>:</w:t>
      </w:r>
    </w:p>
    <w:p w14:paraId="78F5A827" w14:textId="5009CA9E" w:rsidR="00AC3683" w:rsidRPr="00AC3683" w:rsidRDefault="00AC3683" w:rsidP="00AC3683">
      <w:pPr>
        <w:spacing w:line="360" w:lineRule="auto"/>
        <w:ind w:firstLine="708"/>
        <w:jc w:val="both"/>
        <w:rPr>
          <w:rFonts w:cs="Arial"/>
        </w:rPr>
      </w:pPr>
      <w:r w:rsidRPr="00AC3683">
        <w:rPr>
          <w:rFonts w:cs="Arial"/>
        </w:rPr>
        <w:t xml:space="preserve">- </w:t>
      </w:r>
      <w:r w:rsidR="00F5097A">
        <w:rPr>
          <w:rFonts w:cs="Arial"/>
        </w:rPr>
        <w:t>1000 pontos</w:t>
      </w:r>
      <w:r w:rsidR="00C97D76">
        <w:rPr>
          <w:rFonts w:cs="Arial"/>
        </w:rPr>
        <w:t xml:space="preserve"> para 1º Lugar</w:t>
      </w:r>
      <w:r w:rsidRPr="00AC3683">
        <w:rPr>
          <w:rFonts w:cs="Arial"/>
        </w:rPr>
        <w:t>;</w:t>
      </w:r>
    </w:p>
    <w:p w14:paraId="0340DA74" w14:textId="2D47830A" w:rsidR="00AC3683" w:rsidRPr="00AC3683" w:rsidRDefault="00C97D76" w:rsidP="00AC3683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="00F5097A">
        <w:rPr>
          <w:rFonts w:cs="Arial"/>
        </w:rPr>
        <w:t>700 pontos</w:t>
      </w:r>
      <w:r>
        <w:rPr>
          <w:rFonts w:cs="Arial"/>
        </w:rPr>
        <w:t xml:space="preserve"> para 2º Lugar</w:t>
      </w:r>
      <w:r w:rsidR="00AC3683" w:rsidRPr="00AC3683">
        <w:rPr>
          <w:rFonts w:cs="Arial"/>
        </w:rPr>
        <w:t>;</w:t>
      </w:r>
    </w:p>
    <w:p w14:paraId="6A095866" w14:textId="21F0171A" w:rsidR="00AC3683" w:rsidRPr="00AC3683" w:rsidRDefault="00B042AC" w:rsidP="00AC3683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="00F5097A">
        <w:rPr>
          <w:rFonts w:cs="Arial"/>
        </w:rPr>
        <w:t>400 pontos</w:t>
      </w:r>
      <w:r>
        <w:rPr>
          <w:rFonts w:cs="Arial"/>
        </w:rPr>
        <w:t xml:space="preserve"> para 3º Lugar</w:t>
      </w:r>
      <w:r w:rsidR="00AC3683" w:rsidRPr="00AC3683">
        <w:rPr>
          <w:rFonts w:cs="Arial"/>
        </w:rPr>
        <w:t>.</w:t>
      </w:r>
    </w:p>
    <w:p w14:paraId="72B868AA" w14:textId="77777777" w:rsidR="00020EB1" w:rsidRDefault="00043DDF" w:rsidP="00043DDF">
      <w:pPr>
        <w:jc w:val="center"/>
      </w:pPr>
      <w:r>
        <w:t xml:space="preserve">                        </w:t>
      </w:r>
    </w:p>
    <w:p w14:paraId="7A12D5CF" w14:textId="77777777" w:rsidR="00020EB1" w:rsidRDefault="00020EB1" w:rsidP="00043DDF">
      <w:pPr>
        <w:jc w:val="center"/>
      </w:pPr>
    </w:p>
    <w:p w14:paraId="7D889754" w14:textId="53B53A53" w:rsidR="00020EB1" w:rsidRDefault="004712A7" w:rsidP="00020EB1">
      <w:pPr>
        <w:jc w:val="center"/>
        <w:rPr>
          <w:rFonts w:cs="Arial"/>
          <w:b/>
          <w:sz w:val="26"/>
          <w:szCs w:val="24"/>
        </w:rPr>
      </w:pPr>
      <w:r>
        <w:rPr>
          <w:rFonts w:cs="Arial"/>
          <w:b/>
          <w:sz w:val="26"/>
          <w:szCs w:val="24"/>
        </w:rPr>
        <w:t xml:space="preserve">Ficha de Inscrição SOLISTA DO HINO NACIONAL </w:t>
      </w:r>
      <w:r w:rsidR="00020EB1">
        <w:rPr>
          <w:rFonts w:cs="Arial"/>
          <w:b/>
          <w:sz w:val="26"/>
          <w:szCs w:val="24"/>
        </w:rPr>
        <w:t>– Semana Cultural 2016</w:t>
      </w:r>
    </w:p>
    <w:p w14:paraId="2208B14A" w14:textId="77777777" w:rsidR="00020EB1" w:rsidRPr="00F5097A" w:rsidRDefault="00020EB1" w:rsidP="00020EB1">
      <w:pPr>
        <w:jc w:val="center"/>
        <w:rPr>
          <w:rFonts w:cs="Arial"/>
          <w:b/>
          <w:sz w:val="10"/>
          <w:szCs w:val="10"/>
        </w:rPr>
      </w:pPr>
    </w:p>
    <w:p w14:paraId="5009F63F" w14:textId="77777777" w:rsidR="00020EB1" w:rsidRPr="004712A7" w:rsidRDefault="00020EB1" w:rsidP="00020EB1">
      <w:pPr>
        <w:rPr>
          <w:rFonts w:cs="Arial"/>
          <w:sz w:val="10"/>
          <w:szCs w:val="10"/>
        </w:rPr>
      </w:pPr>
    </w:p>
    <w:p w14:paraId="2938AA3A" w14:textId="77777777" w:rsidR="00020EB1" w:rsidRPr="004712A7" w:rsidRDefault="00020EB1" w:rsidP="00020EB1">
      <w:pPr>
        <w:rPr>
          <w:rFonts w:cs="Arial"/>
          <w:sz w:val="22"/>
          <w:szCs w:val="22"/>
        </w:rPr>
      </w:pPr>
      <w:r w:rsidRPr="004712A7">
        <w:rPr>
          <w:rFonts w:cs="Arial"/>
          <w:b/>
          <w:sz w:val="22"/>
          <w:szCs w:val="22"/>
        </w:rPr>
        <w:t>Curso:</w:t>
      </w:r>
      <w:r w:rsidRPr="004712A7">
        <w:rPr>
          <w:rFonts w:cs="Arial"/>
          <w:sz w:val="22"/>
          <w:szCs w:val="22"/>
        </w:rPr>
        <w:t>__________________________________________________</w:t>
      </w:r>
    </w:p>
    <w:p w14:paraId="6C047B9F" w14:textId="77777777" w:rsidR="00F5097A" w:rsidRPr="004712A7" w:rsidRDefault="00F5097A" w:rsidP="00020EB1">
      <w:pPr>
        <w:rPr>
          <w:rFonts w:cs="Arial"/>
          <w:sz w:val="22"/>
          <w:szCs w:val="22"/>
        </w:rPr>
      </w:pPr>
    </w:p>
    <w:p w14:paraId="4ED3F688" w14:textId="52A85783" w:rsidR="00F5097A" w:rsidRPr="004712A7" w:rsidRDefault="00F5097A" w:rsidP="00020EB1">
      <w:pPr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Candidatos/Turma</w:t>
      </w:r>
      <w:r w:rsidR="004712A7">
        <w:rPr>
          <w:rFonts w:cs="Arial"/>
          <w:sz w:val="22"/>
          <w:szCs w:val="22"/>
        </w:rPr>
        <w:t>/Contato</w:t>
      </w:r>
      <w:r w:rsidRPr="004712A7">
        <w:rPr>
          <w:rFonts w:cs="Arial"/>
          <w:sz w:val="22"/>
          <w:szCs w:val="22"/>
        </w:rPr>
        <w:t>:</w:t>
      </w:r>
    </w:p>
    <w:p w14:paraId="036E1D5F" w14:textId="77777777" w:rsidR="00020EB1" w:rsidRPr="004712A7" w:rsidRDefault="00020EB1" w:rsidP="00020EB1">
      <w:pPr>
        <w:spacing w:line="360" w:lineRule="auto"/>
        <w:rPr>
          <w:rFonts w:cs="Arial"/>
          <w:sz w:val="10"/>
          <w:szCs w:val="10"/>
        </w:rPr>
      </w:pPr>
    </w:p>
    <w:p w14:paraId="3CFFF5C7" w14:textId="77777777" w:rsidR="00020EB1" w:rsidRPr="004712A7" w:rsidRDefault="00020EB1" w:rsidP="00020EB1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1.____________________________________________________________</w:t>
      </w:r>
    </w:p>
    <w:p w14:paraId="4284A45E" w14:textId="77777777" w:rsidR="00020EB1" w:rsidRPr="004712A7" w:rsidRDefault="00020EB1" w:rsidP="00020EB1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2.____________________________________________________________</w:t>
      </w:r>
    </w:p>
    <w:p w14:paraId="5378A615" w14:textId="5688526A" w:rsidR="00F5097A" w:rsidRPr="004712A7" w:rsidRDefault="00F5097A" w:rsidP="00020EB1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3.____________________________________________________________</w:t>
      </w:r>
    </w:p>
    <w:p w14:paraId="2D87856F" w14:textId="475C83AD" w:rsidR="00AC5895" w:rsidRPr="004712A7" w:rsidRDefault="00F5097A" w:rsidP="00020EB1">
      <w:pPr>
        <w:spacing w:line="360" w:lineRule="auto"/>
        <w:rPr>
          <w:rFonts w:cs="Arial"/>
        </w:rPr>
      </w:pPr>
      <w:r w:rsidRPr="004712A7">
        <w:rPr>
          <w:rFonts w:cs="Arial"/>
        </w:rPr>
        <w:t>....................................................................................................................................................</w:t>
      </w:r>
      <w:r w:rsidR="004712A7" w:rsidRPr="004712A7">
        <w:rPr>
          <w:rFonts w:cs="Arial"/>
        </w:rPr>
        <w:t>............................</w:t>
      </w:r>
    </w:p>
    <w:p w14:paraId="422D90D0" w14:textId="77777777" w:rsidR="004712A7" w:rsidRDefault="004712A7" w:rsidP="00F5097A">
      <w:pPr>
        <w:rPr>
          <w:rFonts w:cs="Arial"/>
          <w:b/>
          <w:sz w:val="22"/>
          <w:szCs w:val="22"/>
        </w:rPr>
      </w:pPr>
    </w:p>
    <w:p w14:paraId="5F91C44B" w14:textId="77777777" w:rsidR="00F5097A" w:rsidRPr="004712A7" w:rsidRDefault="00F5097A" w:rsidP="00F5097A">
      <w:pPr>
        <w:rPr>
          <w:rFonts w:cs="Arial"/>
          <w:sz w:val="22"/>
          <w:szCs w:val="22"/>
        </w:rPr>
      </w:pPr>
      <w:r w:rsidRPr="004712A7">
        <w:rPr>
          <w:rFonts w:cs="Arial"/>
          <w:b/>
          <w:sz w:val="22"/>
          <w:szCs w:val="22"/>
        </w:rPr>
        <w:t>Curso:</w:t>
      </w:r>
      <w:r w:rsidRPr="004712A7">
        <w:rPr>
          <w:rFonts w:cs="Arial"/>
          <w:sz w:val="22"/>
          <w:szCs w:val="22"/>
        </w:rPr>
        <w:t>__________________________________________________</w:t>
      </w:r>
    </w:p>
    <w:p w14:paraId="76244DA1" w14:textId="77777777" w:rsidR="00F5097A" w:rsidRPr="004712A7" w:rsidRDefault="00F5097A" w:rsidP="00F5097A">
      <w:pPr>
        <w:rPr>
          <w:rFonts w:cs="Arial"/>
          <w:sz w:val="22"/>
          <w:szCs w:val="22"/>
        </w:rPr>
      </w:pPr>
    </w:p>
    <w:p w14:paraId="7C86CF6D" w14:textId="7CBBFB65" w:rsidR="00F5097A" w:rsidRPr="004712A7" w:rsidRDefault="00F5097A" w:rsidP="00F5097A">
      <w:pPr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Candidatos/Turma</w:t>
      </w:r>
      <w:r w:rsidR="004712A7">
        <w:rPr>
          <w:rFonts w:cs="Arial"/>
          <w:sz w:val="22"/>
          <w:szCs w:val="22"/>
        </w:rPr>
        <w:t>/Contato</w:t>
      </w:r>
      <w:r w:rsidRPr="004712A7">
        <w:rPr>
          <w:rFonts w:cs="Arial"/>
          <w:sz w:val="22"/>
          <w:szCs w:val="22"/>
        </w:rPr>
        <w:t>:</w:t>
      </w:r>
    </w:p>
    <w:p w14:paraId="5AD089EC" w14:textId="77777777" w:rsidR="00F5097A" w:rsidRPr="004712A7" w:rsidRDefault="00F5097A" w:rsidP="00F5097A">
      <w:pPr>
        <w:spacing w:line="360" w:lineRule="auto"/>
        <w:rPr>
          <w:rFonts w:cs="Arial"/>
          <w:sz w:val="10"/>
          <w:szCs w:val="10"/>
        </w:rPr>
      </w:pPr>
    </w:p>
    <w:p w14:paraId="0D48105C" w14:textId="77777777" w:rsidR="00F5097A" w:rsidRPr="004712A7" w:rsidRDefault="00F5097A" w:rsidP="00F5097A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1.____________________________________________________________</w:t>
      </w:r>
    </w:p>
    <w:p w14:paraId="20A842EF" w14:textId="77777777" w:rsidR="00F5097A" w:rsidRPr="004712A7" w:rsidRDefault="00F5097A" w:rsidP="00F5097A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2.____________________________________________________________</w:t>
      </w:r>
    </w:p>
    <w:p w14:paraId="721C966D" w14:textId="77777777" w:rsidR="00F5097A" w:rsidRPr="004712A7" w:rsidRDefault="00F5097A" w:rsidP="00F5097A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3.____________________________________________________________</w:t>
      </w:r>
    </w:p>
    <w:p w14:paraId="04D0739A" w14:textId="454E3F6C" w:rsidR="008516F3" w:rsidRPr="004712A7" w:rsidRDefault="004712A7" w:rsidP="004712A7">
      <w:r w:rsidRPr="004712A7">
        <w:t>.................................................................................................................................................................................</w:t>
      </w:r>
      <w:r w:rsidR="00043DDF" w:rsidRPr="004712A7">
        <w:t xml:space="preserve">                       </w:t>
      </w:r>
    </w:p>
    <w:p w14:paraId="3D85B5F2" w14:textId="77777777" w:rsidR="008516F3" w:rsidRPr="004712A7" w:rsidRDefault="008516F3" w:rsidP="00043DDF">
      <w:pPr>
        <w:jc w:val="center"/>
        <w:rPr>
          <w:sz w:val="22"/>
          <w:szCs w:val="22"/>
        </w:rPr>
      </w:pPr>
    </w:p>
    <w:p w14:paraId="4DC3B800" w14:textId="77777777" w:rsidR="00F5097A" w:rsidRPr="004712A7" w:rsidRDefault="00F5097A" w:rsidP="00F5097A">
      <w:pPr>
        <w:rPr>
          <w:rFonts w:cs="Arial"/>
          <w:sz w:val="22"/>
          <w:szCs w:val="22"/>
        </w:rPr>
      </w:pPr>
      <w:r w:rsidRPr="004712A7">
        <w:rPr>
          <w:rFonts w:cs="Arial"/>
          <w:b/>
          <w:sz w:val="22"/>
          <w:szCs w:val="22"/>
        </w:rPr>
        <w:t>Curso:</w:t>
      </w:r>
      <w:r w:rsidRPr="004712A7">
        <w:rPr>
          <w:rFonts w:cs="Arial"/>
          <w:sz w:val="22"/>
          <w:szCs w:val="22"/>
        </w:rPr>
        <w:t>__________________________________________________</w:t>
      </w:r>
    </w:p>
    <w:p w14:paraId="6876C11F" w14:textId="77777777" w:rsidR="00F5097A" w:rsidRPr="004712A7" w:rsidRDefault="00F5097A" w:rsidP="00F5097A">
      <w:pPr>
        <w:rPr>
          <w:rFonts w:cs="Arial"/>
          <w:sz w:val="22"/>
          <w:szCs w:val="22"/>
        </w:rPr>
      </w:pPr>
    </w:p>
    <w:p w14:paraId="3ED74B61" w14:textId="4E67BC9F" w:rsidR="00F5097A" w:rsidRPr="004712A7" w:rsidRDefault="00F5097A" w:rsidP="00F5097A">
      <w:pPr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Candidatos/Turma</w:t>
      </w:r>
      <w:r w:rsidR="004712A7">
        <w:rPr>
          <w:rFonts w:cs="Arial"/>
          <w:sz w:val="22"/>
          <w:szCs w:val="22"/>
        </w:rPr>
        <w:t>/Contato</w:t>
      </w:r>
      <w:r w:rsidRPr="004712A7">
        <w:rPr>
          <w:rFonts w:cs="Arial"/>
          <w:sz w:val="22"/>
          <w:szCs w:val="22"/>
        </w:rPr>
        <w:t>:</w:t>
      </w:r>
    </w:p>
    <w:p w14:paraId="64739629" w14:textId="77777777" w:rsidR="00F5097A" w:rsidRPr="004712A7" w:rsidRDefault="00F5097A" w:rsidP="00F5097A">
      <w:pPr>
        <w:spacing w:line="360" w:lineRule="auto"/>
        <w:rPr>
          <w:rFonts w:cs="Arial"/>
          <w:sz w:val="10"/>
          <w:szCs w:val="10"/>
        </w:rPr>
      </w:pPr>
    </w:p>
    <w:p w14:paraId="41549F80" w14:textId="77777777" w:rsidR="00F5097A" w:rsidRPr="004712A7" w:rsidRDefault="00F5097A" w:rsidP="00F5097A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1.____________________________________________________________</w:t>
      </w:r>
    </w:p>
    <w:p w14:paraId="6677CDF6" w14:textId="77777777" w:rsidR="00F5097A" w:rsidRPr="004712A7" w:rsidRDefault="00F5097A" w:rsidP="00F5097A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2.____________________________________________________________</w:t>
      </w:r>
    </w:p>
    <w:p w14:paraId="1D2535C1" w14:textId="77777777" w:rsidR="00F5097A" w:rsidRPr="004712A7" w:rsidRDefault="00F5097A" w:rsidP="00F5097A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3.____________________________________________________________</w:t>
      </w:r>
    </w:p>
    <w:p w14:paraId="4DA1D5E9" w14:textId="65E3EA7F" w:rsidR="008516F3" w:rsidRPr="004712A7" w:rsidRDefault="004712A7" w:rsidP="00F5097A">
      <w:r w:rsidRPr="004712A7">
        <w:t>...............................................................................................................................................................................</w:t>
      </w:r>
    </w:p>
    <w:p w14:paraId="5498330B" w14:textId="77777777" w:rsidR="008516F3" w:rsidRPr="004712A7" w:rsidRDefault="008516F3" w:rsidP="00043DDF">
      <w:pPr>
        <w:jc w:val="center"/>
        <w:rPr>
          <w:sz w:val="22"/>
          <w:szCs w:val="22"/>
        </w:rPr>
      </w:pPr>
    </w:p>
    <w:p w14:paraId="3F9D29C2" w14:textId="77777777" w:rsidR="004712A7" w:rsidRPr="004712A7" w:rsidRDefault="004712A7" w:rsidP="004712A7">
      <w:pPr>
        <w:rPr>
          <w:rFonts w:cs="Arial"/>
          <w:sz w:val="22"/>
          <w:szCs w:val="22"/>
        </w:rPr>
      </w:pPr>
      <w:r w:rsidRPr="004712A7">
        <w:rPr>
          <w:rFonts w:cs="Arial"/>
          <w:b/>
          <w:sz w:val="22"/>
          <w:szCs w:val="22"/>
        </w:rPr>
        <w:t>Curso:</w:t>
      </w:r>
      <w:r w:rsidRPr="004712A7">
        <w:rPr>
          <w:rFonts w:cs="Arial"/>
          <w:sz w:val="22"/>
          <w:szCs w:val="22"/>
        </w:rPr>
        <w:t>__________________________________________________</w:t>
      </w:r>
    </w:p>
    <w:p w14:paraId="0B57C2B5" w14:textId="77777777" w:rsidR="004712A7" w:rsidRPr="004712A7" w:rsidRDefault="004712A7" w:rsidP="004712A7">
      <w:pPr>
        <w:rPr>
          <w:rFonts w:cs="Arial"/>
          <w:sz w:val="22"/>
          <w:szCs w:val="22"/>
        </w:rPr>
      </w:pPr>
    </w:p>
    <w:p w14:paraId="40D55B51" w14:textId="0A53DD91" w:rsidR="004712A7" w:rsidRPr="004712A7" w:rsidRDefault="004712A7" w:rsidP="004712A7">
      <w:pPr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Candidatos/Turma</w:t>
      </w:r>
      <w:r>
        <w:rPr>
          <w:rFonts w:cs="Arial"/>
          <w:sz w:val="22"/>
          <w:szCs w:val="22"/>
        </w:rPr>
        <w:t>/Contato</w:t>
      </w:r>
      <w:r w:rsidRPr="004712A7">
        <w:rPr>
          <w:rFonts w:cs="Arial"/>
          <w:sz w:val="22"/>
          <w:szCs w:val="22"/>
        </w:rPr>
        <w:t>:</w:t>
      </w:r>
    </w:p>
    <w:p w14:paraId="541D09CB" w14:textId="77777777" w:rsidR="004712A7" w:rsidRPr="004712A7" w:rsidRDefault="004712A7" w:rsidP="004712A7">
      <w:pPr>
        <w:spacing w:line="360" w:lineRule="auto"/>
        <w:rPr>
          <w:rFonts w:cs="Arial"/>
          <w:sz w:val="10"/>
          <w:szCs w:val="10"/>
        </w:rPr>
      </w:pPr>
    </w:p>
    <w:p w14:paraId="790D82A4" w14:textId="77777777" w:rsidR="004712A7" w:rsidRPr="004712A7" w:rsidRDefault="004712A7" w:rsidP="004712A7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1.____________________________________________________________</w:t>
      </w:r>
    </w:p>
    <w:p w14:paraId="1659BBE0" w14:textId="77777777" w:rsidR="004712A7" w:rsidRPr="004712A7" w:rsidRDefault="004712A7" w:rsidP="004712A7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2.____________________________________________________________</w:t>
      </w:r>
    </w:p>
    <w:p w14:paraId="0B89423E" w14:textId="77777777" w:rsidR="004712A7" w:rsidRPr="004712A7" w:rsidRDefault="004712A7" w:rsidP="004712A7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3.____________________________________________________________</w:t>
      </w:r>
    </w:p>
    <w:p w14:paraId="2BBEEB0A" w14:textId="77777777" w:rsidR="004712A7" w:rsidRPr="004712A7" w:rsidRDefault="004712A7" w:rsidP="004712A7">
      <w:r w:rsidRPr="004712A7">
        <w:t>...............................................................................................................................................................................</w:t>
      </w:r>
    </w:p>
    <w:p w14:paraId="6DEB204F" w14:textId="77777777" w:rsidR="008516F3" w:rsidRPr="004712A7" w:rsidRDefault="008516F3" w:rsidP="00043DDF">
      <w:pPr>
        <w:jc w:val="center"/>
        <w:rPr>
          <w:sz w:val="22"/>
          <w:szCs w:val="22"/>
        </w:rPr>
      </w:pPr>
    </w:p>
    <w:p w14:paraId="6A8B6A4D" w14:textId="77777777" w:rsidR="004712A7" w:rsidRPr="004712A7" w:rsidRDefault="004712A7" w:rsidP="004712A7">
      <w:pPr>
        <w:rPr>
          <w:rFonts w:cs="Arial"/>
          <w:sz w:val="22"/>
          <w:szCs w:val="22"/>
        </w:rPr>
      </w:pPr>
      <w:r w:rsidRPr="004712A7">
        <w:rPr>
          <w:rFonts w:cs="Arial"/>
          <w:b/>
          <w:sz w:val="22"/>
          <w:szCs w:val="22"/>
        </w:rPr>
        <w:t>Curso:</w:t>
      </w:r>
      <w:r w:rsidRPr="004712A7">
        <w:rPr>
          <w:rFonts w:cs="Arial"/>
          <w:sz w:val="22"/>
          <w:szCs w:val="22"/>
        </w:rPr>
        <w:t>__________________________________________________</w:t>
      </w:r>
    </w:p>
    <w:p w14:paraId="0179F840" w14:textId="77777777" w:rsidR="004712A7" w:rsidRPr="004712A7" w:rsidRDefault="004712A7" w:rsidP="004712A7">
      <w:pPr>
        <w:rPr>
          <w:rFonts w:cs="Arial"/>
          <w:sz w:val="22"/>
          <w:szCs w:val="22"/>
        </w:rPr>
      </w:pPr>
    </w:p>
    <w:p w14:paraId="3F354E6C" w14:textId="6919607D" w:rsidR="004712A7" w:rsidRPr="004712A7" w:rsidRDefault="004712A7" w:rsidP="004712A7">
      <w:pPr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Candidatos/Turma</w:t>
      </w:r>
      <w:r>
        <w:rPr>
          <w:rFonts w:cs="Arial"/>
          <w:sz w:val="22"/>
          <w:szCs w:val="22"/>
        </w:rPr>
        <w:t>/Contato</w:t>
      </w:r>
      <w:r w:rsidRPr="004712A7">
        <w:rPr>
          <w:rFonts w:cs="Arial"/>
          <w:sz w:val="22"/>
          <w:szCs w:val="22"/>
        </w:rPr>
        <w:t>:</w:t>
      </w:r>
    </w:p>
    <w:p w14:paraId="7B0E4E4A" w14:textId="77777777" w:rsidR="004712A7" w:rsidRPr="004712A7" w:rsidRDefault="004712A7" w:rsidP="004712A7">
      <w:pPr>
        <w:spacing w:line="360" w:lineRule="auto"/>
        <w:rPr>
          <w:rFonts w:cs="Arial"/>
          <w:sz w:val="10"/>
          <w:szCs w:val="10"/>
        </w:rPr>
      </w:pPr>
    </w:p>
    <w:p w14:paraId="6EDE5601" w14:textId="77777777" w:rsidR="004712A7" w:rsidRPr="004712A7" w:rsidRDefault="004712A7" w:rsidP="004712A7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1.____________________________________________________________</w:t>
      </w:r>
    </w:p>
    <w:p w14:paraId="62965E92" w14:textId="77777777" w:rsidR="004712A7" w:rsidRPr="004712A7" w:rsidRDefault="004712A7" w:rsidP="004712A7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2.____________________________________________________________</w:t>
      </w:r>
    </w:p>
    <w:p w14:paraId="3DB6EAC5" w14:textId="77777777" w:rsidR="004712A7" w:rsidRPr="004712A7" w:rsidRDefault="004712A7" w:rsidP="004712A7">
      <w:pPr>
        <w:spacing w:line="360" w:lineRule="auto"/>
        <w:rPr>
          <w:rFonts w:cs="Arial"/>
          <w:sz w:val="22"/>
          <w:szCs w:val="22"/>
        </w:rPr>
      </w:pPr>
      <w:r w:rsidRPr="004712A7">
        <w:rPr>
          <w:rFonts w:cs="Arial"/>
          <w:sz w:val="22"/>
          <w:szCs w:val="22"/>
        </w:rPr>
        <w:t>3.____________________________________________________________</w:t>
      </w:r>
    </w:p>
    <w:p w14:paraId="2D595857" w14:textId="6D98CC75" w:rsidR="004712A7" w:rsidRDefault="004712A7" w:rsidP="004712A7"/>
    <w:p w14:paraId="60E9D582" w14:textId="4BEF7C70" w:rsidR="006044C5" w:rsidRPr="00AC3683" w:rsidRDefault="00043DDF" w:rsidP="00043DDF">
      <w:pPr>
        <w:jc w:val="center"/>
        <w:rPr>
          <w:b/>
        </w:rPr>
      </w:pPr>
      <w:r>
        <w:t xml:space="preserve">                                                                            </w:t>
      </w:r>
    </w:p>
    <w:sectPr w:rsidR="006044C5" w:rsidRPr="00AC3683" w:rsidSect="00C76148">
      <w:headerReference w:type="even" r:id="rId7"/>
      <w:headerReference w:type="default" r:id="rId8"/>
      <w:headerReference w:type="first" r:id="rId9"/>
      <w:pgSz w:w="11907" w:h="16840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1068" w14:textId="77777777" w:rsidR="00D91C6F" w:rsidRDefault="00D91C6F" w:rsidP="00FB3883">
      <w:r>
        <w:separator/>
      </w:r>
    </w:p>
  </w:endnote>
  <w:endnote w:type="continuationSeparator" w:id="0">
    <w:p w14:paraId="4241A161" w14:textId="77777777" w:rsidR="00D91C6F" w:rsidRDefault="00D91C6F" w:rsidP="00F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6E573" w14:textId="77777777" w:rsidR="00D91C6F" w:rsidRDefault="00D91C6F" w:rsidP="00FB3883">
      <w:r>
        <w:separator/>
      </w:r>
    </w:p>
  </w:footnote>
  <w:footnote w:type="continuationSeparator" w:id="0">
    <w:p w14:paraId="5008135A" w14:textId="77777777" w:rsidR="00D91C6F" w:rsidRDefault="00D91C6F" w:rsidP="00FB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C9E7C" w14:textId="77777777" w:rsidR="00C76148" w:rsidRDefault="00D91C6F">
    <w:pPr>
      <w:pStyle w:val="Cabealho"/>
    </w:pPr>
    <w:r>
      <w:rPr>
        <w:noProof/>
      </w:rPr>
      <w:pict w14:anchorId="1F23D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9594" o:spid="_x0000_s2053" type="#_x0000_t136" style="position:absolute;margin-left:0;margin-top:0;width:496.75pt;height:198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F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AA70" w14:textId="17168E60" w:rsidR="00C76148" w:rsidRDefault="00C76148" w:rsidP="00C76148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56443" wp14:editId="378F41B2">
              <wp:simplePos x="0" y="0"/>
              <wp:positionH relativeFrom="column">
                <wp:posOffset>857250</wp:posOffset>
              </wp:positionH>
              <wp:positionV relativeFrom="paragraph">
                <wp:posOffset>0</wp:posOffset>
              </wp:positionV>
              <wp:extent cx="4810125" cy="10096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B0682" w14:textId="4BBFCB13" w:rsidR="00C76148" w:rsidRPr="00C76148" w:rsidRDefault="003A0334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 xml:space="preserve">INSTITUTO FEDERAL DE EDUCAÇÃO, CIÊNCIA E </w:t>
                          </w:r>
                          <w:r w:rsidR="003111C9"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TECNOLOGIA DO</w:t>
                          </w: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MAZONAS</w:t>
                          </w:r>
                        </w:p>
                        <w:p w14:paraId="76C56EE8" w14:textId="77777777" w:rsidR="00C76148" w:rsidRPr="00C76148" w:rsidRDefault="003A0334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CAMPUS MANAUS-CENTRO</w:t>
                          </w:r>
                        </w:p>
                        <w:p w14:paraId="0F3CB7A4" w14:textId="1C088EA9" w:rsidR="00C76148" w:rsidRPr="00C76148" w:rsidRDefault="003A0334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DIRETORIA DE ENSINO</w:t>
                          </w:r>
                        </w:p>
                        <w:p w14:paraId="1A6A4356" w14:textId="6B30AAF7" w:rsidR="00C76148" w:rsidRPr="00C76148" w:rsidRDefault="00C76148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DEPARTAMENTO ACADÊM</w:t>
                          </w:r>
                          <w:r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ICO DE EDUCAÇÃO BÁSICA E FORMAÇÃO</w:t>
                          </w: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DE PROFESSORES</w:t>
                          </w:r>
                        </w:p>
                        <w:p w14:paraId="13A4AE61" w14:textId="52066E27" w:rsidR="00C76148" w:rsidRDefault="00C76148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6148"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COORDE</w:t>
                          </w:r>
                          <w:r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NAÇÃO DE EDUCAÇÃO BÁSICA</w:t>
                          </w:r>
                        </w:p>
                        <w:p w14:paraId="788EFFD0" w14:textId="01B422E3" w:rsidR="00A20523" w:rsidRDefault="00A20523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SEMANA CULTURAL 2016</w:t>
                          </w:r>
                        </w:p>
                        <w:p w14:paraId="20F8BE95" w14:textId="2CBCA838" w:rsidR="00A20523" w:rsidRPr="00C76148" w:rsidRDefault="00A20523" w:rsidP="00C76148">
                          <w:pPr>
                            <w:jc w:val="center"/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6"/>
                              <w:szCs w:val="16"/>
                            </w:rPr>
                            <w:t>PORTARIA Nº602-GAB/DG/CMC/IFAM/09.05.16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6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5pt;margin-top:0;width:378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" stroked="f">
              <v:textbox>
                <w:txbxContent>
                  <w:p w14:paraId="3BCB0682" w14:textId="4BBFCB13" w:rsidR="00C76148" w:rsidRPr="00C76148" w:rsidRDefault="003A0334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 xml:space="preserve">INSTITUTO FEDERAL DE EDUCAÇÃO, CIÊNCIA E </w:t>
                    </w:r>
                    <w:r w:rsidR="003111C9"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TECNOLOGIA DO</w:t>
                    </w: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A</w:t>
                    </w: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MAZONAS</w:t>
                    </w:r>
                  </w:p>
                  <w:p w14:paraId="76C56EE8" w14:textId="77777777" w:rsidR="00C76148" w:rsidRPr="00C76148" w:rsidRDefault="003A0334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CAMPUS MANAUS-CENTRO</w:t>
                    </w:r>
                  </w:p>
                  <w:p w14:paraId="0F3CB7A4" w14:textId="1C088EA9" w:rsidR="00C76148" w:rsidRPr="00C76148" w:rsidRDefault="003A0334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DIRETORIA DE ENSINO</w:t>
                    </w:r>
                  </w:p>
                  <w:p w14:paraId="1A6A4356" w14:textId="6B30AAF7" w:rsidR="00C76148" w:rsidRPr="00C76148" w:rsidRDefault="00C76148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DEPARTAMENTO ACADÊM</w:t>
                    </w:r>
                    <w:r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ICO DE EDUCAÇÃO BÁSICA E FORMAÇÃO</w:t>
                    </w: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 xml:space="preserve"> DE PROFESSORES</w:t>
                    </w:r>
                  </w:p>
                  <w:p w14:paraId="13A4AE61" w14:textId="52066E27" w:rsidR="00C76148" w:rsidRDefault="00C76148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 w:rsidRPr="00C76148"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COORDE</w:t>
                    </w:r>
                    <w:r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NAÇÃO DE EDUCAÇÃO BÁSICA</w:t>
                    </w:r>
                  </w:p>
                  <w:p w14:paraId="788EFFD0" w14:textId="01B422E3" w:rsidR="00A20523" w:rsidRDefault="00A20523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SEMANA CULTURAL 2016</w:t>
                    </w:r>
                  </w:p>
                  <w:p w14:paraId="20F8BE95" w14:textId="2CBCA838" w:rsidR="00A20523" w:rsidRPr="00C76148" w:rsidRDefault="00A20523" w:rsidP="00C76148">
                    <w:pPr>
                      <w:jc w:val="center"/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ahoma" w:hAnsi="Tahoma"/>
                        <w:b/>
                        <w:bCs/>
                        <w:sz w:val="16"/>
                        <w:szCs w:val="16"/>
                      </w:rPr>
                      <w:t>PORTARIA Nº602-GAB/DG/CMC/IFAM/09.05.16</w:t>
                    </w:r>
                  </w:p>
                </w:txbxContent>
              </v:textbox>
            </v:shape>
          </w:pict>
        </mc:Fallback>
      </mc:AlternateContent>
    </w:r>
    <w:r w:rsidR="00FE3A5E">
      <w:rPr>
        <w:noProof/>
      </w:rPr>
      <w:drawing>
        <wp:anchor distT="0" distB="0" distL="114300" distR="114300" simplePos="0" relativeHeight="251662336" behindDoc="0" locked="0" layoutInCell="1" allowOverlap="1" wp14:anchorId="66AC5D84" wp14:editId="5760BFAE">
          <wp:simplePos x="0" y="0"/>
          <wp:positionH relativeFrom="column">
            <wp:posOffset>36830</wp:posOffset>
          </wp:positionH>
          <wp:positionV relativeFrom="paragraph">
            <wp:posOffset>-54610</wp:posOffset>
          </wp:positionV>
          <wp:extent cx="731520" cy="742950"/>
          <wp:effectExtent l="0" t="0" r="5080" b="0"/>
          <wp:wrapTopAndBottom/>
          <wp:docPr id="3" name="Picture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C6F">
      <w:rPr>
        <w:noProof/>
      </w:rPr>
      <w:object w:dxaOrig="1440" w:dyaOrig="1440" w14:anchorId="45A46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6pt;margin-top:-4.3pt;width:57.55pt;height:57.55pt;z-index:251661312;mso-position-horizontal-relative:text;mso-position-vertical-relative:text">
          <v:imagedata r:id="rId2" o:title=""/>
          <w10:wrap type="square"/>
        </v:shape>
        <o:OLEObject Type="Embed" ProgID="CorelDRAW.Graphic.14" ShapeID="_x0000_s2050" DrawAspect="Content" ObjectID="_1533626048" r:id="rId3"/>
      </w:object>
    </w:r>
    <w:r w:rsidR="00D91C6F">
      <w:rPr>
        <w:noProof/>
      </w:rPr>
      <w:pict w14:anchorId="4E13EF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9595" o:spid="_x0000_s2054" type="#_x0000_t136" style="position:absolute;left:0;text-align:left;margin-left:0;margin-top:0;width:496.75pt;height:198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FAM"/>
          <w10:wrap anchorx="margin" anchory="margin"/>
        </v:shape>
      </w:pict>
    </w:r>
  </w:p>
  <w:p w14:paraId="0ED42BE2" w14:textId="77777777" w:rsidR="00C76148" w:rsidRDefault="00C7614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AFE9B" w14:textId="77777777" w:rsidR="00C76148" w:rsidRDefault="00D91C6F">
    <w:pPr>
      <w:pStyle w:val="Cabealho"/>
    </w:pPr>
    <w:r>
      <w:rPr>
        <w:noProof/>
      </w:rPr>
      <w:pict w14:anchorId="6DCA2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9593" o:spid="_x0000_s2052" type="#_x0000_t136" style="position:absolute;margin-left:0;margin-top:0;width:496.75pt;height:198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F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49DE"/>
    <w:multiLevelType w:val="hybridMultilevel"/>
    <w:tmpl w:val="1556E9D6"/>
    <w:lvl w:ilvl="0" w:tplc="6C3CD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D2426"/>
    <w:multiLevelType w:val="hybridMultilevel"/>
    <w:tmpl w:val="1EACF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E343B"/>
    <w:multiLevelType w:val="hybridMultilevel"/>
    <w:tmpl w:val="0B261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442A"/>
    <w:multiLevelType w:val="hybridMultilevel"/>
    <w:tmpl w:val="1EACF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652B7"/>
    <w:multiLevelType w:val="hybridMultilevel"/>
    <w:tmpl w:val="1EACF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44FC3"/>
    <w:multiLevelType w:val="hybridMultilevel"/>
    <w:tmpl w:val="DF3C9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16CC8"/>
    <w:multiLevelType w:val="hybridMultilevel"/>
    <w:tmpl w:val="47FC05D0"/>
    <w:lvl w:ilvl="0" w:tplc="7E2A6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A1"/>
    <w:rsid w:val="00020EB1"/>
    <w:rsid w:val="00043DDF"/>
    <w:rsid w:val="00087F8D"/>
    <w:rsid w:val="001466B4"/>
    <w:rsid w:val="001E2ED9"/>
    <w:rsid w:val="00246B13"/>
    <w:rsid w:val="002A5D8C"/>
    <w:rsid w:val="002C63A5"/>
    <w:rsid w:val="002D6080"/>
    <w:rsid w:val="003111C9"/>
    <w:rsid w:val="00322200"/>
    <w:rsid w:val="00347C8C"/>
    <w:rsid w:val="00373A24"/>
    <w:rsid w:val="003A0334"/>
    <w:rsid w:val="003C45D2"/>
    <w:rsid w:val="003E4640"/>
    <w:rsid w:val="003F7D0A"/>
    <w:rsid w:val="004059F6"/>
    <w:rsid w:val="00421E61"/>
    <w:rsid w:val="00423D6E"/>
    <w:rsid w:val="004712A7"/>
    <w:rsid w:val="0047580B"/>
    <w:rsid w:val="004A4B7C"/>
    <w:rsid w:val="004B0171"/>
    <w:rsid w:val="004E7D7E"/>
    <w:rsid w:val="00505051"/>
    <w:rsid w:val="005226A7"/>
    <w:rsid w:val="00530AB0"/>
    <w:rsid w:val="005403C8"/>
    <w:rsid w:val="005518B5"/>
    <w:rsid w:val="00561869"/>
    <w:rsid w:val="00564C7C"/>
    <w:rsid w:val="00573A66"/>
    <w:rsid w:val="005754A1"/>
    <w:rsid w:val="00581091"/>
    <w:rsid w:val="005854F2"/>
    <w:rsid w:val="00594AF1"/>
    <w:rsid w:val="005A0AA7"/>
    <w:rsid w:val="005A0D99"/>
    <w:rsid w:val="005A1E82"/>
    <w:rsid w:val="005A657F"/>
    <w:rsid w:val="005A6EDA"/>
    <w:rsid w:val="005F7973"/>
    <w:rsid w:val="006044C5"/>
    <w:rsid w:val="006161C4"/>
    <w:rsid w:val="006364D1"/>
    <w:rsid w:val="00664C34"/>
    <w:rsid w:val="00733617"/>
    <w:rsid w:val="0075496D"/>
    <w:rsid w:val="00756E25"/>
    <w:rsid w:val="007753E4"/>
    <w:rsid w:val="00787C90"/>
    <w:rsid w:val="007E5B58"/>
    <w:rsid w:val="0082793B"/>
    <w:rsid w:val="008516F3"/>
    <w:rsid w:val="008D4150"/>
    <w:rsid w:val="008F25E6"/>
    <w:rsid w:val="00922B1B"/>
    <w:rsid w:val="00974F6D"/>
    <w:rsid w:val="009B1FF7"/>
    <w:rsid w:val="009F3546"/>
    <w:rsid w:val="009F71B1"/>
    <w:rsid w:val="009F78B9"/>
    <w:rsid w:val="00A20523"/>
    <w:rsid w:val="00A9402E"/>
    <w:rsid w:val="00AC3683"/>
    <w:rsid w:val="00AC5572"/>
    <w:rsid w:val="00AC5895"/>
    <w:rsid w:val="00AE42C5"/>
    <w:rsid w:val="00B042AC"/>
    <w:rsid w:val="00B72C7A"/>
    <w:rsid w:val="00BA06F1"/>
    <w:rsid w:val="00BB3EE9"/>
    <w:rsid w:val="00BC46FD"/>
    <w:rsid w:val="00C169A2"/>
    <w:rsid w:val="00C16CF0"/>
    <w:rsid w:val="00C170E2"/>
    <w:rsid w:val="00C35F1D"/>
    <w:rsid w:val="00C733D8"/>
    <w:rsid w:val="00C76148"/>
    <w:rsid w:val="00C95FB7"/>
    <w:rsid w:val="00C97D76"/>
    <w:rsid w:val="00CD6548"/>
    <w:rsid w:val="00CE186E"/>
    <w:rsid w:val="00D435AE"/>
    <w:rsid w:val="00D91C6F"/>
    <w:rsid w:val="00DB2D71"/>
    <w:rsid w:val="00E120A0"/>
    <w:rsid w:val="00E43A92"/>
    <w:rsid w:val="00E56A04"/>
    <w:rsid w:val="00EA5F42"/>
    <w:rsid w:val="00EC0EB9"/>
    <w:rsid w:val="00EE18F8"/>
    <w:rsid w:val="00EE5D75"/>
    <w:rsid w:val="00F11B13"/>
    <w:rsid w:val="00F21222"/>
    <w:rsid w:val="00F5097A"/>
    <w:rsid w:val="00F84A29"/>
    <w:rsid w:val="00FB3883"/>
    <w:rsid w:val="00FD76D9"/>
    <w:rsid w:val="00FE0D2E"/>
    <w:rsid w:val="00FE32D7"/>
    <w:rsid w:val="00FE3A5E"/>
    <w:rsid w:val="00FE5DFA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6F63D04"/>
  <w15:docId w15:val="{0BF0CC77-9032-40BF-B92D-4C16D2B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54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54A1"/>
    <w:rPr>
      <w:rFonts w:ascii="Arial" w:eastAsia="Times New Roman" w:hAnsi="Arial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7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E7D7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E5D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E5DF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E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D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466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46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HELENA</cp:lastModifiedBy>
  <cp:revision>3</cp:revision>
  <cp:lastPrinted>2016-08-18T00:12:00Z</cp:lastPrinted>
  <dcterms:created xsi:type="dcterms:W3CDTF">2016-08-25T14:25:00Z</dcterms:created>
  <dcterms:modified xsi:type="dcterms:W3CDTF">2016-08-25T14:28:00Z</dcterms:modified>
</cp:coreProperties>
</file>