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6850" w:h="11910" w:orient="landscape"/>
          <w:pgMar w:top="1100" w:bottom="0" w:left="0" w:right="400"/>
        </w:sect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Heading3"/>
      </w:pPr>
      <w:r>
        <w:rPr/>
        <w:pict>
          <v:group style="position:absolute;margin-left:14.160001pt;margin-top:-148.879684pt;width:146.9pt;height:156pt;mso-position-horizontal-relative:page;mso-position-vertical-relative:paragraph;z-index:251661312" coordorigin="283,-2978" coordsize="2938,3120">
            <v:shape style="position:absolute;left:283;top:-2978;width:2938;height:3120" type="#_x0000_t75" stroked="false">
              <v:imagedata r:id="rId5" o:title=""/>
            </v:shape>
            <v:shape style="position:absolute;left:1566;top:-1928;width:341;height:341" coordorigin="1566,-1928" coordsize="341,341" path="m1566,-1757l1579,-1824,1616,-1878,1670,-1914,1736,-1928,1803,-1914,1857,-1878,1893,-1824,1907,-1757,1893,-1691,1857,-1637,1803,-1600,1736,-1587,1670,-1600,1616,-1637,1579,-1691,1566,-1757xe" filled="false" stroked="true" strokeweight="2.04pt" strokecolor="#e36c09">
              <v:path arrowok="t"/>
              <v:stroke dashstyle="solid"/>
            </v:shape>
            <v:shape style="position:absolute;left:747;top:-1918;width:339;height:341" coordorigin="748,-1918" coordsize="339,341" path="m748,-1748l761,-1814,797,-1868,851,-1905,917,-1918,983,-1905,1036,-1868,1073,-1814,1086,-1748,1073,-1681,1036,-1627,983,-1591,917,-1577,851,-1591,797,-1627,761,-1681,748,-1748xe" filled="false" stroked="true" strokeweight="2.04pt" strokecolor="#e36c09">
              <v:path arrowok="t"/>
              <v:stroke dashstyle="solid"/>
            </v:shape>
            <v:shape style="position:absolute;left:1155;top:-1928;width:341;height:341" coordorigin="1156,-1928" coordsize="341,341" path="m1156,-1757l1169,-1824,1206,-1878,1260,-1914,1326,-1928,1392,-1914,1446,-1878,1483,-1824,1496,-1757,1483,-1691,1446,-1637,1392,-1600,1326,-1587,1260,-1600,1206,-1637,1169,-1691,1156,-1757xe" filled="false" stroked="true" strokeweight="2.04pt" strokecolor="#c0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5410200</wp:posOffset>
            </wp:positionH>
            <wp:positionV relativeFrom="paragraph">
              <wp:posOffset>297692</wp:posOffset>
            </wp:positionV>
            <wp:extent cx="117347" cy="117348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96768">
            <wp:simplePos x="0" y="0"/>
            <wp:positionH relativeFrom="page">
              <wp:posOffset>6359652</wp:posOffset>
            </wp:positionH>
            <wp:positionV relativeFrom="paragraph">
              <wp:posOffset>287024</wp:posOffset>
            </wp:positionV>
            <wp:extent cx="117347" cy="118872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1784604</wp:posOffset>
            </wp:positionH>
            <wp:positionV relativeFrom="paragraph">
              <wp:posOffset>291596</wp:posOffset>
            </wp:positionV>
            <wp:extent cx="117348" cy="118872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762000</wp:posOffset>
            </wp:positionH>
            <wp:positionV relativeFrom="paragraph">
              <wp:posOffset>305312</wp:posOffset>
            </wp:positionV>
            <wp:extent cx="117347" cy="117348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3169920</wp:posOffset>
            </wp:positionH>
            <wp:positionV relativeFrom="paragraph">
              <wp:posOffset>287024</wp:posOffset>
            </wp:positionV>
            <wp:extent cx="117347" cy="118872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Número do slide 1" w:id="1"/>
      <w:bookmarkEnd w:id="1"/>
      <w:r>
        <w:rPr>
          <w:b w:val="0"/>
        </w:rPr>
      </w:r>
      <w:r>
        <w:rPr/>
        <w:t>Legenda:</w:t>
      </w:r>
    </w:p>
    <w:p>
      <w:pPr>
        <w:spacing w:before="101"/>
        <w:ind w:left="144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006600"/>
          <w:sz w:val="22"/>
        </w:rPr>
        <w:t>XX Dias Letivos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52" w:lineRule="auto" w:before="8" w:after="0"/>
        <w:ind w:left="144" w:right="1375" w:firstLine="0"/>
        <w:jc w:val="both"/>
        <w:rPr>
          <w:sz w:val="18"/>
        </w:rPr>
      </w:pPr>
      <w:r>
        <w:rPr>
          <w:sz w:val="18"/>
        </w:rPr>
        <w:t>– Confraternização Universal – Feriado Nacional 02 a 31- Férias</w:t>
      </w:r>
      <w:r>
        <w:rPr>
          <w:spacing w:val="-1"/>
          <w:sz w:val="18"/>
        </w:rPr>
        <w:t> </w:t>
      </w:r>
      <w:r>
        <w:rPr>
          <w:sz w:val="18"/>
        </w:rPr>
        <w:t>Docentes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52" w:lineRule="auto" w:before="0" w:after="0"/>
        <w:ind w:left="144" w:right="257" w:firstLine="0"/>
        <w:jc w:val="both"/>
        <w:rPr>
          <w:sz w:val="18"/>
        </w:rPr>
      </w:pPr>
      <w:r>
        <w:rPr>
          <w:sz w:val="18"/>
        </w:rPr>
        <w:t>a 31- Matrículas - Processo Seletivo 2019/1 para os Cursos de EPT de nível médio presencial (Formas Integrada, Subsequente e Modalidade</w:t>
      </w:r>
      <w:r>
        <w:rPr>
          <w:spacing w:val="1"/>
          <w:sz w:val="18"/>
        </w:rPr>
        <w:t> </w:t>
      </w:r>
      <w:r>
        <w:rPr>
          <w:sz w:val="18"/>
        </w:rPr>
        <w:t>PROEJA)</w:t>
      </w:r>
    </w:p>
    <w:p>
      <w:pPr>
        <w:pStyle w:val="BodyText"/>
        <w:spacing w:line="252" w:lineRule="auto"/>
        <w:ind w:left="144"/>
      </w:pPr>
      <w:r>
        <w:rPr/>
        <w:t>11-Data limite para envio à CGPS do quantitativo de vagas remanescentes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52" w:lineRule="auto" w:before="0" w:after="0"/>
        <w:ind w:left="144" w:right="258" w:hanging="1"/>
        <w:jc w:val="left"/>
        <w:rPr>
          <w:sz w:val="18"/>
        </w:rPr>
      </w:pPr>
      <w:r>
        <w:rPr>
          <w:sz w:val="18"/>
        </w:rPr>
        <w:t>a 31-- Processo Seletivo para preenchimento de vagas remanescentes –</w:t>
      </w:r>
      <w:r>
        <w:rPr>
          <w:spacing w:val="8"/>
          <w:sz w:val="18"/>
        </w:rPr>
        <w:t> </w:t>
      </w:r>
      <w:r>
        <w:rPr>
          <w:sz w:val="18"/>
        </w:rPr>
        <w:t>CGPS/PROEN</w:t>
      </w:r>
    </w:p>
    <w:p>
      <w:pPr>
        <w:pStyle w:val="BodyText"/>
        <w:spacing w:line="252" w:lineRule="auto"/>
        <w:ind w:left="144"/>
        <w:rPr>
          <w:i/>
        </w:rPr>
      </w:pPr>
      <w:r>
        <w:rPr/>
        <w:t>31- Data final do envio do Relatório Anual/2018 das Ações de Permanência e Êxito pelos </w:t>
      </w:r>
      <w:r>
        <w:rPr>
          <w:i/>
        </w:rPr>
        <w:t>campi.</w:t>
      </w:r>
    </w:p>
    <w:p>
      <w:pPr>
        <w:pStyle w:val="BodyText"/>
        <w:spacing w:before="10"/>
        <w:rPr>
          <w:i/>
          <w:sz w:val="29"/>
        </w:rPr>
      </w:pPr>
    </w:p>
    <w:p>
      <w:pPr>
        <w:pStyle w:val="Heading1"/>
        <w:numPr>
          <w:ilvl w:val="0"/>
          <w:numId w:val="2"/>
        </w:numPr>
        <w:tabs>
          <w:tab w:pos="423" w:val="left" w:leader="none"/>
        </w:tabs>
        <w:spacing w:line="240" w:lineRule="auto" w:before="0" w:after="0"/>
        <w:ind w:left="422" w:right="0" w:hanging="251"/>
        <w:jc w:val="left"/>
        <w:rPr>
          <w:color w:val="006600"/>
        </w:rPr>
      </w:pPr>
      <w:r>
        <w:rPr>
          <w:color w:val="006600"/>
        </w:rPr>
        <w:t>Dias</w:t>
      </w:r>
      <w:r>
        <w:rPr>
          <w:color w:val="006600"/>
          <w:spacing w:val="-4"/>
        </w:rPr>
        <w:t> </w:t>
      </w:r>
      <w:r>
        <w:rPr>
          <w:color w:val="006600"/>
        </w:rPr>
        <w:t>Letivos</w:t>
      </w:r>
    </w:p>
    <w:p>
      <w:pPr>
        <w:pStyle w:val="BodyText"/>
        <w:spacing w:before="8"/>
        <w:ind w:left="172"/>
      </w:pPr>
      <w:r>
        <w:rPr/>
        <w:t>01- Início do Ano Acadêmico</w:t>
      </w:r>
    </w:p>
    <w:p>
      <w:pPr>
        <w:pStyle w:val="BodyText"/>
        <w:spacing w:line="252" w:lineRule="auto" w:before="10"/>
        <w:ind w:left="172" w:right="530"/>
      </w:pPr>
      <w:r>
        <w:rPr/>
        <w:t>01 a 05 – Matrículas - Preenchimento de vagas remanescentes. 01, 04 e 05 – Planejamento Pedagógico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205" w:lineRule="exact" w:before="0" w:after="0"/>
        <w:ind w:left="376" w:right="0" w:hanging="205"/>
        <w:jc w:val="left"/>
        <w:rPr>
          <w:sz w:val="18"/>
        </w:rPr>
      </w:pPr>
      <w:r>
        <w:rPr>
          <w:sz w:val="18"/>
        </w:rPr>
        <w:t>- Início do Ano Letivo/1º Semestre</w:t>
      </w:r>
      <w:r>
        <w:rPr>
          <w:spacing w:val="-4"/>
          <w:sz w:val="18"/>
        </w:rPr>
        <w:t> </w:t>
      </w:r>
      <w:r>
        <w:rPr>
          <w:sz w:val="18"/>
        </w:rPr>
        <w:t>Letivo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52" w:lineRule="auto" w:before="9" w:after="0"/>
        <w:ind w:left="172" w:right="148" w:firstLine="0"/>
        <w:jc w:val="both"/>
        <w:rPr>
          <w:i/>
          <w:sz w:val="18"/>
        </w:rPr>
      </w:pPr>
      <w:r>
        <w:rPr>
          <w:sz w:val="18"/>
        </w:rPr>
        <w:t>– Data limite de envio à PROEN e à CGPS das demandas preliminares de oferta de cursos e vagas para 2019/2 - Diretores Gerais dos</w:t>
      </w:r>
      <w:r>
        <w:rPr>
          <w:spacing w:val="3"/>
          <w:sz w:val="18"/>
        </w:rPr>
        <w:t> </w:t>
      </w:r>
      <w:r>
        <w:rPr>
          <w:i/>
          <w:sz w:val="18"/>
        </w:rPr>
        <w:t>campi</w:t>
      </w:r>
    </w:p>
    <w:p>
      <w:pPr>
        <w:pStyle w:val="BodyText"/>
        <w:spacing w:line="252" w:lineRule="auto"/>
        <w:ind w:left="172" w:right="150" w:hanging="1"/>
        <w:jc w:val="both"/>
        <w:rPr>
          <w:i/>
        </w:rPr>
      </w:pPr>
      <w:r>
        <w:rPr/>
        <w:t>11 - Data limite de envio à PROEN das propostas de Novos Projetos Pedagógicos de Cursos para ingresso em 2019/2 - Diretores Gerais dos </w:t>
      </w:r>
      <w:r>
        <w:rPr>
          <w:i/>
        </w:rPr>
        <w:t>campi</w:t>
      </w:r>
    </w:p>
    <w:p>
      <w:pPr>
        <w:pStyle w:val="BodyText"/>
        <w:spacing w:line="204" w:lineRule="exact"/>
        <w:ind w:left="172"/>
        <w:jc w:val="both"/>
      </w:pPr>
      <w:r>
        <w:rPr/>
        <w:t>11 a 15 - Período de solicitação de Aproveitamento de Estudos</w:t>
      </w:r>
    </w:p>
    <w:p>
      <w:pPr>
        <w:pStyle w:val="BodyText"/>
        <w:spacing w:line="252" w:lineRule="auto" w:before="7"/>
        <w:ind w:left="172"/>
      </w:pPr>
      <w:r>
        <w:rPr/>
        <w:t>15 – Data limite para envio à PROEN e à CGPS do Relatório Final do Processo Seletivo</w:t>
      </w:r>
      <w:r>
        <w:rPr>
          <w:spacing w:val="-1"/>
        </w:rPr>
        <w:t> </w:t>
      </w:r>
      <w:r>
        <w:rPr/>
        <w:t>2019/1</w:t>
      </w:r>
    </w:p>
    <w:p>
      <w:pPr>
        <w:pStyle w:val="BodyText"/>
        <w:spacing w:line="252" w:lineRule="auto"/>
        <w:ind w:left="172" w:right="79"/>
      </w:pPr>
      <w:r>
        <w:rPr/>
        <w:t>15 - Data limite para publicação dos Editais Socioassistenciais e Projetos Integrais pelos campi (2019/1) – Diretores Gerais dos </w:t>
      </w:r>
      <w:r>
        <w:rPr>
          <w:i/>
        </w:rPr>
        <w:t>campi </w:t>
      </w:r>
      <w:r>
        <w:rPr/>
        <w:t>15 – Data limite para envio à PROEN e à CGPS do Relatório Final do Processo Seletivo</w:t>
      </w:r>
      <w:r>
        <w:rPr>
          <w:spacing w:val="-1"/>
        </w:rPr>
        <w:t> </w:t>
      </w:r>
      <w:r>
        <w:rPr/>
        <w:t>2019/1</w:t>
      </w:r>
    </w:p>
    <w:p>
      <w:pPr>
        <w:pStyle w:val="Heading1"/>
        <w:spacing w:before="114"/>
        <w:ind w:left="179"/>
      </w:pPr>
      <w:r>
        <w:rPr>
          <w:color w:val="006600"/>
        </w:rPr>
        <w:t>19 Dias Letivos</w:t>
      </w:r>
    </w:p>
    <w:p>
      <w:pPr>
        <w:pStyle w:val="BodyText"/>
        <w:spacing w:before="8"/>
        <w:ind w:left="179"/>
        <w:jc w:val="both"/>
      </w:pPr>
      <w:r>
        <w:rPr/>
        <w:t>04 e 05 - Ponto facultativo / Carnaval</w:t>
      </w:r>
    </w:p>
    <w:p>
      <w:pPr>
        <w:pStyle w:val="BodyText"/>
        <w:spacing w:line="252" w:lineRule="auto" w:before="10"/>
        <w:ind w:left="179" w:right="803"/>
        <w:jc w:val="both"/>
      </w:pPr>
      <w:r>
        <w:rPr/>
        <w:t>06 - Quarta-Feira de Cinzas - Ponto Facultativo (até às 14h) 15- Publicação do resultado de Aproveitamento de Estudos (Subsequente)</w:t>
      </w:r>
    </w:p>
    <w:p>
      <w:pPr>
        <w:pStyle w:val="BodyText"/>
        <w:spacing w:line="252" w:lineRule="auto"/>
        <w:ind w:left="179" w:right="162"/>
      </w:pPr>
      <w:r>
        <w:rPr/>
        <w:t>15 – Data limite de envio à PROEN e à CGPS das demandas definitivas de oferta de cursos e vagas para 2019/2 - Diretores Gerais dos campi</w:t>
      </w:r>
    </w:p>
    <w:p>
      <w:pPr>
        <w:pStyle w:val="ListParagraph"/>
        <w:numPr>
          <w:ilvl w:val="0"/>
          <w:numId w:val="4"/>
        </w:numPr>
        <w:tabs>
          <w:tab w:pos="434" w:val="left" w:leader="none"/>
        </w:tabs>
        <w:spacing w:line="252" w:lineRule="auto" w:before="0" w:after="0"/>
        <w:ind w:left="179" w:right="345" w:firstLine="0"/>
        <w:jc w:val="left"/>
        <w:rPr>
          <w:sz w:val="18"/>
        </w:rPr>
      </w:pPr>
      <w:r>
        <w:rPr>
          <w:sz w:val="18"/>
        </w:rPr>
        <w:t>Data limite para a pré-inscrição para as modalidades no JIFAM 2019</w:t>
      </w:r>
    </w:p>
    <w:p>
      <w:pPr>
        <w:pStyle w:val="BodyText"/>
        <w:spacing w:line="252" w:lineRule="auto"/>
        <w:ind w:left="179" w:right="14"/>
      </w:pPr>
      <w:r>
        <w:rPr/>
        <w:t>25 a 29 - Reunião Pedagógica: Planejamento das Práticas Integradoras e Atividades Complementares – Diretorias de Ensino dos campi.</w:t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Heading1"/>
      </w:pPr>
      <w:r>
        <w:rPr>
          <w:color w:val="006600"/>
        </w:rPr>
        <w:t>21 Dias Letivos</w:t>
      </w:r>
    </w:p>
    <w:p>
      <w:pPr>
        <w:pStyle w:val="BodyText"/>
        <w:spacing w:line="252" w:lineRule="auto" w:before="9"/>
        <w:ind w:left="144"/>
      </w:pPr>
      <w:r>
        <w:rPr/>
        <w:pict>
          <v:group style="position:absolute;margin-left:417.119995pt;margin-top:-21.124882pt;width:147pt;height:135.75pt;mso-position-horizontal-relative:page;mso-position-vertical-relative:paragraph;z-index:251662336" coordorigin="8342,-422" coordsize="2940,2715">
            <v:shape style="position:absolute;left:8342;top:-423;width:2940;height:2715" type="#_x0000_t75" stroked="false">
              <v:imagedata r:id="rId11" o:title=""/>
            </v:shape>
            <v:shape style="position:absolute;left:8421;top:1418;width:382;height:380" type="#_x0000_t75" stroked="false">
              <v:imagedata r:id="rId12" o:title=""/>
            </v:shape>
            <v:shape style="position:absolute;left:10430;top:986;width:380;height:382" type="#_x0000_t75" stroked="false">
              <v:imagedata r:id="rId13" o:title=""/>
            </v:shape>
            <w10:wrap type="none"/>
          </v:group>
        </w:pict>
      </w:r>
      <w:r>
        <w:rPr/>
        <w:t>01 a 30 – Processo Seletivo 2019/2 – Subsequente: divulgação, publicação, inscrições - CGPS/PROEN</w:t>
      </w:r>
    </w:p>
    <w:p>
      <w:pPr>
        <w:pStyle w:val="BodyText"/>
        <w:spacing w:line="205" w:lineRule="exact"/>
        <w:ind w:left="144"/>
      </w:pPr>
      <w:r>
        <w:rPr/>
        <w:t>05 - Data limite para submissão de Projetos dos JIFAM 2019</w:t>
      </w:r>
    </w:p>
    <w:p>
      <w:pPr>
        <w:pStyle w:val="BodyText"/>
        <w:spacing w:line="252" w:lineRule="auto" w:before="9"/>
        <w:ind w:left="144"/>
      </w:pPr>
      <w:r>
        <w:rPr/>
        <w:t>08 a 12 – V Encontro dos Núcleos de Atendimento às pessoas com necessidades educacionais especiais/NAPNE’S - PROEX</w:t>
      </w:r>
    </w:p>
    <w:p>
      <w:pPr>
        <w:pStyle w:val="BodyText"/>
        <w:spacing w:line="205" w:lineRule="exact"/>
        <w:ind w:left="144"/>
      </w:pPr>
      <w:r>
        <w:rPr/>
        <w:t>19 - Paixão de Cristo</w:t>
      </w:r>
    </w:p>
    <w:p>
      <w:pPr>
        <w:pStyle w:val="ListParagraph"/>
        <w:numPr>
          <w:ilvl w:val="0"/>
          <w:numId w:val="5"/>
        </w:numPr>
        <w:tabs>
          <w:tab w:pos="349" w:val="left" w:leader="none"/>
        </w:tabs>
        <w:spacing w:line="240" w:lineRule="auto" w:before="9" w:after="0"/>
        <w:ind w:left="348" w:right="0" w:hanging="205"/>
        <w:jc w:val="left"/>
        <w:rPr>
          <w:sz w:val="18"/>
        </w:rPr>
      </w:pPr>
      <w:r>
        <w:rPr>
          <w:sz w:val="18"/>
        </w:rPr>
        <w:t>- Tiradentes / Páscoa - Feriado</w:t>
      </w:r>
      <w:r>
        <w:rPr>
          <w:spacing w:val="1"/>
          <w:sz w:val="18"/>
        </w:rPr>
        <w:t> </w:t>
      </w:r>
      <w:r>
        <w:rPr>
          <w:sz w:val="18"/>
        </w:rPr>
        <w:t>Nacional</w:t>
      </w:r>
    </w:p>
    <w:p>
      <w:pPr>
        <w:pStyle w:val="ListParagraph"/>
        <w:numPr>
          <w:ilvl w:val="0"/>
          <w:numId w:val="5"/>
        </w:numPr>
        <w:tabs>
          <w:tab w:pos="349" w:val="left" w:leader="none"/>
        </w:tabs>
        <w:spacing w:line="240" w:lineRule="auto" w:before="10" w:after="0"/>
        <w:ind w:left="348" w:right="0" w:hanging="205"/>
        <w:jc w:val="left"/>
        <w:rPr>
          <w:sz w:val="18"/>
        </w:rPr>
      </w:pPr>
      <w:r>
        <w:rPr>
          <w:sz w:val="18"/>
        </w:rPr>
        <w:t>a 25 – Seminário de Empreendedorismo -</w:t>
      </w:r>
      <w:r>
        <w:rPr>
          <w:spacing w:val="4"/>
          <w:sz w:val="18"/>
        </w:rPr>
        <w:t> </w:t>
      </w:r>
      <w:r>
        <w:rPr>
          <w:sz w:val="18"/>
        </w:rPr>
        <w:t>PROEX</w:t>
      </w:r>
    </w:p>
    <w:p>
      <w:pPr>
        <w:pStyle w:val="BodyText"/>
        <w:spacing w:line="252" w:lineRule="auto" w:before="9"/>
        <w:ind w:left="144" w:right="201"/>
        <w:jc w:val="both"/>
        <w:rPr>
          <w:i/>
        </w:rPr>
      </w:pPr>
      <w:r>
        <w:rPr/>
        <w:t>22 a 26 - Reunião Pedagógica: Planejamento das Práticas  Integradoras e Atividades Complementares -Diretorias de Ensino dos </w:t>
      </w:r>
      <w:r>
        <w:rPr>
          <w:i/>
        </w:rPr>
        <w:t>campi</w:t>
      </w:r>
    </w:p>
    <w:p>
      <w:pPr>
        <w:pStyle w:val="BodyText"/>
        <w:spacing w:line="252" w:lineRule="auto"/>
        <w:ind w:left="144" w:right="199"/>
        <w:jc w:val="both"/>
      </w:pPr>
      <w:r>
        <w:rPr/>
        <w:t>29 e 30 - Conselhos de Classe Diagnóstico / Prognóstico – Forma Integrada.</w:t>
      </w:r>
    </w:p>
    <w:p>
      <w:pPr>
        <w:pStyle w:val="BodyText"/>
        <w:rPr>
          <w:sz w:val="25"/>
        </w:rPr>
      </w:pPr>
    </w:p>
    <w:p>
      <w:pPr>
        <w:pStyle w:val="Heading1"/>
        <w:ind w:left="285"/>
        <w:jc w:val="both"/>
      </w:pPr>
      <w:r>
        <w:rPr/>
        <w:pict>
          <v:group style="position:absolute;margin-left:420.23999pt;margin-top:-6.590454pt;width:146.9pt;height:135.75pt;mso-position-horizontal-relative:page;mso-position-vertical-relative:paragraph;z-index:251663360" coordorigin="8405,-132" coordsize="2938,2715">
            <v:shape style="position:absolute;left:8404;top:-132;width:2938;height:2715" type="#_x0000_t75" stroked="false">
              <v:imagedata r:id="rId14" o:title=""/>
            </v:shape>
            <v:shape style="position:absolute;left:9710;top:499;width:382;height:382" type="#_x0000_t75" stroked="false">
              <v:imagedata r:id="rId15" o:title=""/>
            </v:shape>
            <w10:wrap type="none"/>
          </v:group>
        </w:pict>
      </w:r>
      <w:r>
        <w:rPr>
          <w:color w:val="006600"/>
        </w:rPr>
        <w:t>22 Dias Letivos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285"/>
        <w:jc w:val="both"/>
      </w:pPr>
      <w:r>
        <w:rPr/>
        <w:t>01 - Dia Mundial do Trabalho - Feriado</w:t>
      </w:r>
    </w:p>
    <w:p>
      <w:pPr>
        <w:pStyle w:val="BodyText"/>
        <w:spacing w:line="252" w:lineRule="auto" w:before="10"/>
        <w:ind w:left="285" w:right="647"/>
      </w:pPr>
      <w:r>
        <w:rPr/>
        <w:t>13 a 15 – Encontro dos Comitês de Gestores: Ensino, Pesquisa e Extensão. ( PPGI, PROEN e PROEX)</w:t>
      </w:r>
    </w:p>
    <w:p>
      <w:pPr>
        <w:pStyle w:val="BodyText"/>
        <w:spacing w:line="252" w:lineRule="auto"/>
        <w:ind w:left="285" w:right="682"/>
        <w:jc w:val="both"/>
      </w:pPr>
      <w:r>
        <w:rPr/>
        <w:t>16 e 17 – IV Encontro de Integração: Ensino, Pesquisa e Extensão. ( PPGI, PROEN e PROEX)</w:t>
      </w:r>
    </w:p>
    <w:p>
      <w:pPr>
        <w:pStyle w:val="BodyText"/>
        <w:spacing w:line="205" w:lineRule="exact"/>
        <w:ind w:left="285"/>
        <w:jc w:val="both"/>
      </w:pPr>
      <w:r>
        <w:rPr/>
        <w:t>12 - Dia das Mães</w:t>
      </w:r>
    </w:p>
    <w:p>
      <w:pPr>
        <w:pStyle w:val="BodyText"/>
        <w:spacing w:line="252" w:lineRule="auto" w:before="7"/>
        <w:ind w:left="285" w:right="681" w:hanging="1"/>
        <w:jc w:val="both"/>
      </w:pPr>
      <w:r>
        <w:rPr/>
        <w:t>18 - Dia Nacional de Combate ao abuso e exploração sexual de Crianças e Adolescentes - - Diretores Gerais dos </w:t>
      </w:r>
      <w:r>
        <w:rPr>
          <w:i/>
        </w:rPr>
        <w:t>campi </w:t>
      </w:r>
      <w:r>
        <w:rPr/>
        <w:t>e PROEN</w:t>
      </w:r>
    </w:p>
    <w:p>
      <w:pPr>
        <w:pStyle w:val="BodyText"/>
        <w:spacing w:line="252" w:lineRule="auto"/>
        <w:ind w:left="285" w:right="679"/>
        <w:jc w:val="both"/>
        <w:rPr>
          <w:i/>
        </w:rPr>
      </w:pPr>
      <w:r>
        <w:rPr/>
        <w:t>27 a 31 - Reunião Pedagógica: Planejamento das Práticas Integradoras e Atividades Complementares – Diretorias de Ensino dos </w:t>
      </w:r>
      <w:r>
        <w:rPr>
          <w:i/>
        </w:rPr>
        <w:t>campi</w:t>
      </w:r>
    </w:p>
    <w:p>
      <w:pPr>
        <w:pStyle w:val="BodyText"/>
        <w:spacing w:before="2"/>
        <w:rPr>
          <w:i/>
          <w:sz w:val="20"/>
        </w:rPr>
      </w:pPr>
    </w:p>
    <w:p>
      <w:pPr>
        <w:pStyle w:val="Heading1"/>
        <w:ind w:left="174"/>
        <w:jc w:val="both"/>
      </w:pPr>
      <w:r>
        <w:rPr>
          <w:color w:val="006600"/>
        </w:rPr>
        <w:t>21 Dias</w:t>
      </w:r>
      <w:r>
        <w:rPr>
          <w:color w:val="006600"/>
          <w:spacing w:val="-8"/>
        </w:rPr>
        <w:t> </w:t>
      </w:r>
      <w:r>
        <w:rPr>
          <w:color w:val="006600"/>
        </w:rPr>
        <w:t>Letivos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252" w:lineRule="auto"/>
        <w:ind w:left="198" w:right="647"/>
      </w:pPr>
      <w:r>
        <w:rPr/>
        <w:t>03 a 04 – Encontro de Coordenadores de Estágio e Egressos - PROEX</w:t>
      </w:r>
    </w:p>
    <w:p>
      <w:pPr>
        <w:pStyle w:val="ListParagraph"/>
        <w:numPr>
          <w:ilvl w:val="0"/>
          <w:numId w:val="6"/>
        </w:numPr>
        <w:tabs>
          <w:tab w:pos="403" w:val="left" w:leader="none"/>
        </w:tabs>
        <w:spacing w:line="252" w:lineRule="auto" w:before="0" w:after="0"/>
        <w:ind w:left="197" w:right="857" w:firstLine="0"/>
        <w:jc w:val="left"/>
        <w:rPr>
          <w:sz w:val="18"/>
        </w:rPr>
      </w:pPr>
      <w:r>
        <w:rPr>
          <w:sz w:val="18"/>
        </w:rPr>
        <w:t>a 15 - Jogos Intercampi - JIFAM 2019: 02 sábados letivos 20 - </w:t>
      </w:r>
      <w:r>
        <w:rPr>
          <w:i/>
          <w:sz w:val="18"/>
        </w:rPr>
        <w:t>Corpus Christi - </w:t>
      </w:r>
      <w:r>
        <w:rPr>
          <w:sz w:val="18"/>
        </w:rPr>
        <w:t>Feriado</w:t>
      </w:r>
      <w:r>
        <w:rPr>
          <w:spacing w:val="2"/>
          <w:sz w:val="18"/>
        </w:rPr>
        <w:t> </w:t>
      </w:r>
      <w:r>
        <w:rPr>
          <w:sz w:val="18"/>
        </w:rPr>
        <w:t>Nacional</w:t>
      </w:r>
    </w:p>
    <w:p>
      <w:pPr>
        <w:pStyle w:val="BodyText"/>
        <w:spacing w:line="252" w:lineRule="auto"/>
        <w:ind w:left="198" w:right="647" w:hanging="1"/>
        <w:rPr>
          <w:i/>
        </w:rPr>
      </w:pPr>
      <w:r>
        <w:rPr/>
        <w:t>28 - Data limite para publicação do Editais Socioassistenciais 2019/2 - Diretores Gerais dos </w:t>
      </w:r>
      <w:r>
        <w:rPr>
          <w:i/>
        </w:rPr>
        <w:t>campi</w:t>
      </w:r>
    </w:p>
    <w:p>
      <w:pPr>
        <w:pStyle w:val="BodyText"/>
        <w:spacing w:line="252" w:lineRule="auto"/>
        <w:ind w:left="197" w:right="647"/>
      </w:pPr>
      <w:r>
        <w:rPr/>
        <w:t>28 – Data limite de envio à PROEN e à CGPS das demandas preliminares de oferta de cursos e vagas para 2020/1</w:t>
      </w:r>
    </w:p>
    <w:p>
      <w:pPr>
        <w:spacing w:after="0" w:line="252" w:lineRule="auto"/>
        <w:sectPr>
          <w:type w:val="continuous"/>
          <w:pgSz w:w="16850" w:h="11910" w:orient="landscape"/>
          <w:pgMar w:top="1100" w:bottom="0" w:left="0" w:right="400"/>
          <w:cols w:num="3" w:equalWidth="0">
            <w:col w:w="916" w:space="2390"/>
            <w:col w:w="4916" w:space="3180"/>
            <w:col w:w="5048"/>
          </w:cols>
        </w:sectPr>
      </w:pPr>
    </w:p>
    <w:p>
      <w:pPr>
        <w:spacing w:before="73"/>
        <w:ind w:left="93" w:right="0" w:firstLine="0"/>
        <w:jc w:val="left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1" simplePos="0" relativeHeight="2512885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2" cy="7559039"/>
            <wp:effectExtent l="0" t="0" r="0" b="0"/>
            <wp:wrapNone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2" cy="755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76pt;margin-top:69.360046pt;width:147pt;height:135.75pt;mso-position-horizontal-relative:page;mso-position-vertical-relative:page;z-index:251659264" coordorigin="235,1387" coordsize="2940,2715">
            <v:shape style="position:absolute;left:235;top:1387;width:2940;height:2715" type="#_x0000_t75" stroked="false">
              <v:imagedata r:id="rId17" o:title=""/>
            </v:shape>
            <v:shape style="position:absolute;left:1120;top:2030;width:382;height:382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11.04pt;margin-top:222.840012pt;width:146.9pt;height:135.75pt;mso-position-horizontal-relative:page;mso-position-vertical-relative:page;z-index:251660288" coordorigin="221,4457" coordsize="2938,2715">
            <v:shape style="position:absolute;left:220;top:4456;width:2938;height:2715" type="#_x0000_t75" stroked="false">
              <v:imagedata r:id="rId18" o:title=""/>
            </v:shape>
            <v:shape style="position:absolute;left:1516;top:5481;width:380;height:380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419.880005pt;margin-top:-158.350006pt;width:146.9pt;height:155.9pt;mso-position-horizontal-relative:page;mso-position-vertical-relative:paragraph;z-index:251664384" coordorigin="8398,-3167" coordsize="2938,3118">
            <v:shape style="position:absolute;left:8397;top:-3167;width:2938;height:3118" type="#_x0000_t75" stroked="false">
              <v:imagedata r:id="rId20" o:title=""/>
            </v:shape>
            <v:shape style="position:absolute;left:10077;top:-1283;width:382;height:382" type="#_x0000_t75" stroked="false">
              <v:imagedata r:id="rId15" o:title=""/>
            </v:shape>
            <v:shape style="position:absolute;left:10910;top:-2104;width:380;height:382" type="#_x0000_t75" stroked="false">
              <v:imagedata r:id="rId21" o:title=""/>
            </v:shape>
            <v:shape style="position:absolute;left:10922;top:-1687;width:382;height:382" type="#_x0000_t75" stroked="false">
              <v:imagedata r:id="rId22" o:title=""/>
            </v:shape>
            <w10:wrap type="none"/>
          </v:group>
        </w:pict>
      </w:r>
      <w:r>
        <w:rPr/>
        <w:drawing>
          <wp:inline distT="0" distB="0" distL="0" distR="0">
            <wp:extent cx="117348" cy="118872"/>
            <wp:effectExtent l="0" t="0" r="0" b="0"/>
            <wp:docPr id="1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  <w:sz w:val="20"/>
        </w:rPr>
        <w:t> </w:t>
      </w:r>
      <w:r>
        <w:rPr>
          <w:rFonts w:ascii="Times New Roman"/>
          <w:spacing w:val="-14"/>
          <w:position w:val="2"/>
          <w:sz w:val="20"/>
        </w:rPr>
        <w:t> </w:t>
      </w:r>
      <w:r>
        <w:rPr>
          <w:rFonts w:ascii="Calibri"/>
          <w:position w:val="2"/>
          <w:sz w:val="16"/>
        </w:rPr>
        <w:t>Feriados</w:t>
      </w:r>
    </w:p>
    <w:p>
      <w:pPr>
        <w:spacing w:before="89"/>
        <w:ind w:left="401" w:right="0" w:firstLine="0"/>
        <w:jc w:val="left"/>
        <w:rPr>
          <w:rFonts w:ascii="Calibri" w:hAnsi="Calibri"/>
          <w:sz w:val="16"/>
        </w:rPr>
      </w:pPr>
      <w:r>
        <w:rPr/>
        <w:br w:type="column"/>
      </w:r>
      <w:r>
        <w:rPr>
          <w:rFonts w:ascii="Calibri" w:hAnsi="Calibri"/>
          <w:sz w:val="16"/>
        </w:rPr>
        <w:t>Férias docentes</w:t>
      </w:r>
    </w:p>
    <w:p>
      <w:pPr>
        <w:spacing w:before="64"/>
        <w:ind w:left="433" w:right="0" w:firstLine="0"/>
        <w:jc w:val="left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  <w:t>Conselho de Classe Final</w:t>
      </w:r>
    </w:p>
    <w:p>
      <w:pPr>
        <w:spacing w:before="62"/>
        <w:ind w:left="360" w:right="0" w:firstLine="0"/>
        <w:jc w:val="left"/>
        <w:rPr>
          <w:rFonts w:ascii="Calibri" w:hAnsi="Calibri"/>
          <w:sz w:val="16"/>
        </w:rPr>
      </w:pPr>
      <w:r>
        <w:rPr/>
        <w:br w:type="column"/>
      </w:r>
      <w:r>
        <w:rPr>
          <w:rFonts w:ascii="Calibri" w:hAnsi="Calibri"/>
          <w:sz w:val="16"/>
        </w:rPr>
        <w:t>Conselho de Classe Diagnóstico/ Prognóstico</w:t>
      </w:r>
    </w:p>
    <w:p>
      <w:pPr>
        <w:tabs>
          <w:tab w:pos="1823" w:val="left" w:leader="none"/>
        </w:tabs>
        <w:spacing w:before="54"/>
        <w:ind w:left="337" w:right="0" w:firstLine="0"/>
        <w:jc w:val="left"/>
        <w:rPr>
          <w:rFonts w:ascii="Calibri" w:hAnsi="Calibri"/>
          <w:sz w:val="16"/>
        </w:rPr>
      </w:pPr>
      <w:r>
        <w:rPr/>
        <w:br w:type="column"/>
      </w:r>
      <w:r>
        <w:rPr>
          <w:rFonts w:ascii="Calibri" w:hAnsi="Calibri"/>
          <w:sz w:val="16"/>
        </w:rPr>
        <w:t>Recesso</w:t>
      </w:r>
      <w:r>
        <w:rPr>
          <w:rFonts w:ascii="Calibri" w:hAnsi="Calibri"/>
          <w:spacing w:val="-1"/>
          <w:sz w:val="16"/>
        </w:rPr>
        <w:t> </w:t>
      </w:r>
      <w:r>
        <w:rPr>
          <w:rFonts w:ascii="Calibri" w:hAnsi="Calibri"/>
          <w:sz w:val="16"/>
        </w:rPr>
        <w:t>Escolar</w:t>
        <w:tab/>
        <w:t>Início e Término do</w:t>
      </w:r>
      <w:r>
        <w:rPr>
          <w:rFonts w:ascii="Calibri" w:hAnsi="Calibri"/>
          <w:spacing w:val="-7"/>
          <w:sz w:val="16"/>
        </w:rPr>
        <w:t> </w:t>
      </w:r>
      <w:r>
        <w:rPr>
          <w:rFonts w:ascii="Calibri" w:hAnsi="Calibri"/>
          <w:sz w:val="16"/>
        </w:rPr>
        <w:t>Semestre</w:t>
      </w:r>
    </w:p>
    <w:p>
      <w:pPr>
        <w:spacing w:before="92"/>
        <w:ind w:left="93" w:right="0" w:firstLine="0"/>
        <w:jc w:val="left"/>
        <w:rPr>
          <w:rFonts w:ascii="Calibri"/>
          <w:sz w:val="16"/>
        </w:rPr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117348" cy="117348"/>
            <wp:effectExtent l="0" t="0" r="0" b="0"/>
            <wp:docPr id="1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12"/>
          <w:sz w:val="20"/>
        </w:rPr>
        <w:t> </w:t>
      </w:r>
      <w:r>
        <w:rPr>
          <w:rFonts w:ascii="Calibri"/>
          <w:sz w:val="16"/>
        </w:rPr>
        <w:t>Exame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final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6850" w:h="11910" w:orient="landscape"/>
          <w:pgMar w:top="1100" w:bottom="0" w:left="0" w:right="400"/>
          <w:cols w:num="6" w:equalWidth="0">
            <w:col w:w="957" w:space="150"/>
            <w:col w:w="1455" w:space="155"/>
            <w:col w:w="2061" w:space="121"/>
            <w:col w:w="3312" w:space="216"/>
            <w:col w:w="3765" w:space="197"/>
            <w:col w:w="4061"/>
          </w:cols>
        </w:sectPr>
      </w:pPr>
    </w:p>
    <w:p>
      <w:pPr>
        <w:pStyle w:val="BodyText"/>
        <w:spacing w:before="4"/>
        <w:rPr>
          <w:rFonts w:ascii="Calibri"/>
          <w:sz w:val="28"/>
        </w:rPr>
      </w:pPr>
    </w:p>
    <w:p>
      <w:pPr>
        <w:spacing w:after="0"/>
        <w:rPr>
          <w:rFonts w:ascii="Calibri"/>
          <w:sz w:val="28"/>
        </w:rPr>
        <w:sectPr>
          <w:pgSz w:w="16850" w:h="11910" w:orient="landscape"/>
          <w:pgMar w:top="1100" w:bottom="280" w:left="0" w:right="4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 w:after="1"/>
        <w:rPr>
          <w:rFonts w:ascii="Calibri"/>
          <w:sz w:val="11"/>
        </w:rPr>
      </w:pPr>
    </w:p>
    <w:p>
      <w:pPr>
        <w:pStyle w:val="BodyText"/>
        <w:ind w:left="304" w:right="-29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846619" cy="1705737"/>
            <wp:effectExtent l="0" t="0" r="0" b="0"/>
            <wp:docPr id="1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619" cy="170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0"/>
        </w:rPr>
      </w:pPr>
    </w:p>
    <w:p>
      <w:pPr>
        <w:pStyle w:val="BodyText"/>
        <w:ind w:left="312" w:right="-72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146.4pt;height:135.15pt;mso-position-horizontal-relative:char;mso-position-vertical-relative:line" coordorigin="0,0" coordsize="2928,2703">
            <v:shape style="position:absolute;left:0;top:0;width:2928;height:2703" type="#_x0000_t75" stroked="false">
              <v:imagedata r:id="rId26" o:title=""/>
            </v:shape>
            <v:shape style="position:absolute;left:1689;top:643;width:382;height:382" type="#_x0000_t75" stroked="false">
              <v:imagedata r:id="rId15" o:title=""/>
            </v:shape>
            <v:shape style="position:absolute;left:2469;top:643;width:382;height:382" type="#_x0000_t75" stroked="false">
              <v:imagedata r:id="rId15" o:title=""/>
            </v:shape>
          </v:group>
        </w:pict>
      </w:r>
      <w:r>
        <w:rPr>
          <w:rFonts w:ascii="Calibri"/>
          <w:sz w:val="20"/>
        </w:rPr>
      </w:r>
    </w:p>
    <w:p>
      <w:pPr>
        <w:pStyle w:val="Heading3"/>
        <w:ind w:left="172"/>
      </w:pPr>
      <w:r>
        <w:rPr/>
        <w:pict>
          <v:group style="position:absolute;margin-left:15.000001pt;margin-top:-467.951385pt;width:146.3pt;height:135.25pt;mso-position-horizontal-relative:page;mso-position-vertical-relative:paragraph;z-index:251672576" coordorigin="300,-9359" coordsize="2926,2705">
            <v:shape style="position:absolute;left:300;top:-9360;width:2926;height:2705" type="#_x0000_t75" stroked="false">
              <v:imagedata r:id="rId27" o:title=""/>
            </v:shape>
            <v:shape style="position:absolute;left:824;top:-8343;width:339;height:341" coordorigin="824,-8343" coordsize="339,341" path="m824,-8172l838,-8239,874,-8293,928,-8329,994,-8343,1059,-8329,1113,-8293,1150,-8239,1163,-8172,1150,-8106,1113,-8052,1059,-8015,994,-8002,928,-8015,874,-8052,838,-8106,824,-8172xe" filled="false" stroked="true" strokeweight="2.04pt" strokecolor="#9bba58">
              <v:path arrowok="t"/>
              <v:stroke dashstyle="solid"/>
            </v:shape>
            <v:shape style="position:absolute;left:1227;top:-8338;width:341;height:339" coordorigin="1228,-8338" coordsize="341,339" path="m1228,-8169l1241,-8234,1278,-8288,1332,-8325,1398,-8338,1464,-8325,1518,-8288,1555,-8234,1568,-8169,1555,-8103,1518,-8049,1464,-8013,1398,-7999,1332,-8013,1278,-8049,1241,-8103,1228,-8169xe" filled="false" stroked="true" strokeweight="2.04pt" strokecolor="#9bba58">
              <v:path arrowok="t"/>
              <v:stroke dashstyle="solid"/>
            </v:shape>
            <v:shape style="position:absolute;left:1614;top:-8343;width:339;height:341" coordorigin="1614,-8343" coordsize="339,341" path="m1614,-8172l1627,-8239,1664,-8293,1717,-8329,1783,-8343,1849,-8329,1903,-8293,1939,-8239,1952,-8172,1939,-8106,1903,-8052,1849,-8015,1783,-8002,1717,-8015,1664,-8052,1627,-8106,1614,-8172xe" filled="false" stroked="true" strokeweight="2.04pt" strokecolor="#9bba58">
              <v:path arrowok="t"/>
              <v:stroke dashstyle="solid"/>
            </v:shape>
            <v:shape style="position:absolute;left:2008;top:-8364;width:737;height:384" type="#_x0000_t75" stroked="false">
              <v:imagedata r:id="rId28" o:title=""/>
            </v:shape>
            <v:shape style="position:absolute;left:2817;top:-8364;width:382;height:382" type="#_x0000_t75" stroked="false">
              <v:imagedata r:id="rId29" o:title=""/>
            </v:shape>
            <v:shape style="position:absolute;left:385;top:-7914;width:339;height:341" coordorigin="385,-7913" coordsize="339,341" path="m385,-7743l398,-7809,435,-7863,489,-7900,554,-7913,620,-7900,674,-7863,710,-7809,724,-7743,710,-7676,674,-7622,620,-7586,554,-7572,489,-7586,435,-7622,398,-7676,385,-7743xe" filled="false" stroked="true" strokeweight="2.04pt" strokecolor="#9bba58">
              <v:path arrowok="t"/>
              <v:stroke dashstyle="solid"/>
            </v:shape>
            <v:shape style="position:absolute;left:848;top:-7873;width:341;height:341" coordorigin="848,-7872" coordsize="341,341" path="m848,-7702l862,-7768,898,-7822,952,-7859,1019,-7872,1085,-7859,1139,-7822,1176,-7768,1189,-7702,1176,-7636,1139,-7581,1085,-7545,1019,-7531,952,-7545,898,-7581,862,-7636,848,-7702xe" filled="false" stroked="true" strokeweight="2.04pt" strokecolor="#9bba58">
              <v:path arrowok="t"/>
              <v:stroke dashstyle="solid"/>
            </v:shape>
            <v:shape style="position:absolute;left:1208;top:-7873;width:341;height:341" coordorigin="1208,-7872" coordsize="341,341" path="m1208,-7702l1222,-7768,1258,-7822,1312,-7859,1379,-7872,1445,-7859,1499,-7822,1536,-7768,1549,-7702,1536,-7636,1499,-7581,1445,-7545,1379,-7531,1312,-7545,1258,-7581,1222,-7636,1208,-7702xe" filled="false" stroked="true" strokeweight="2.04pt" strokecolor="#9bba58">
              <v:path arrowok="t"/>
              <v:stroke dashstyle="solid"/>
            </v:shape>
            <v:shape style="position:absolute;left:1628;top:-7873;width:341;height:341" coordorigin="1628,-7872" coordsize="341,341" path="m1628,-7702l1642,-7768,1678,-7822,1732,-7859,1799,-7872,1865,-7859,1919,-7822,1956,-7768,1969,-7702,1956,-7636,1919,-7581,1865,-7545,1799,-7531,1732,-7545,1678,-7581,1642,-7636,1628,-7702xe" filled="false" stroked="true" strokeweight="2.04pt" strokecolor="#9bba58">
              <v:path arrowok="t"/>
              <v:stroke dashstyle="solid"/>
            </v:shape>
            <v:shape style="position:absolute;left:2022;top:-7873;width:341;height:341" coordorigin="2022,-7872" coordsize="341,341" path="m2022,-7702l2035,-7768,2072,-7822,2126,-7859,2192,-7872,2259,-7859,2313,-7822,2349,-7768,2363,-7702,2349,-7636,2313,-7581,2259,-7545,2192,-7531,2126,-7545,2072,-7581,2035,-7636,2022,-7702xe" filled="false" stroked="true" strokeweight="2.04pt" strokecolor="#9bba58">
              <v:path arrowok="t"/>
              <v:stroke dashstyle="solid"/>
            </v:shape>
            <v:shape style="position:absolute;left:2410;top:-7875;width:341;height:341" coordorigin="2411,-7875" coordsize="341,341" path="m2411,-7704l2424,-7771,2461,-7825,2515,-7861,2581,-7875,2648,-7861,2702,-7825,2738,-7771,2752,-7704,2738,-7638,2702,-7584,2648,-7547,2581,-7534,2515,-7547,2461,-7584,2424,-7638,2411,-7704xe" filled="false" stroked="true" strokeweight="2.04pt" strokecolor="#9bba58">
              <v:path arrowok="t"/>
              <v:stroke dashstyle="solid"/>
            </v:shape>
            <v:shape style="position:absolute;left:2794;top:-7875;width:341;height:341" coordorigin="2795,-7875" coordsize="341,341" path="m2795,-7704l2808,-7771,2845,-7825,2899,-7861,2965,-7875,3032,-7861,3086,-7825,3122,-7771,3136,-7704,3122,-7638,3086,-7584,3032,-7547,2965,-7534,2899,-7547,2845,-7584,2808,-7638,2795,-7704xe" filled="false" stroked="true" strokeweight="2.04pt" strokecolor="#9bba58">
              <v:path arrowok="t"/>
              <v:stroke dashstyle="solid"/>
            </v:shape>
            <v:shape style="position:absolute;left:385;top:-7503;width:341;height:339" coordorigin="385,-7503" coordsize="341,339" path="m385,-7333l399,-7399,435,-7453,489,-7489,556,-7503,622,-7489,676,-7453,713,-7399,726,-7333,713,-7268,676,-7214,622,-7178,556,-7164,489,-7178,435,-7214,399,-7268,385,-7333xe" filled="false" stroked="true" strokeweight="2.04pt" strokecolor="#9bba58">
              <v:path arrowok="t"/>
              <v:stroke dashstyle="solid"/>
            </v:shape>
            <v:shape style="position:absolute;left:810;top:-7503;width:341;height:341" coordorigin="810,-7503" coordsize="341,341" path="m810,-7332l823,-7399,860,-7453,914,-7489,980,-7503,1047,-7489,1101,-7453,1137,-7399,1151,-7332,1137,-7266,1101,-7212,1047,-7175,980,-7162,914,-7175,860,-7212,823,-7266,810,-7332xe" filled="false" stroked="true" strokeweight="2.04pt" strokecolor="#9bba58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5431535</wp:posOffset>
            </wp:positionH>
            <wp:positionV relativeFrom="paragraph">
              <wp:posOffset>300845</wp:posOffset>
            </wp:positionV>
            <wp:extent cx="117347" cy="117348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8720">
            <wp:simplePos x="0" y="0"/>
            <wp:positionH relativeFrom="page">
              <wp:posOffset>8066531</wp:posOffset>
            </wp:positionH>
            <wp:positionV relativeFrom="paragraph">
              <wp:posOffset>300845</wp:posOffset>
            </wp:positionV>
            <wp:extent cx="117348" cy="117348"/>
            <wp:effectExtent l="0" t="0" r="0" b="0"/>
            <wp:wrapNone/>
            <wp:docPr id="2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310080">
            <wp:simplePos x="0" y="0"/>
            <wp:positionH relativeFrom="page">
              <wp:posOffset>6495288</wp:posOffset>
            </wp:positionH>
            <wp:positionV relativeFrom="paragraph">
              <wp:posOffset>300845</wp:posOffset>
            </wp:positionV>
            <wp:extent cx="117348" cy="117348"/>
            <wp:effectExtent l="0" t="0" r="0" b="0"/>
            <wp:wrapNone/>
            <wp:docPr id="2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0768">
            <wp:simplePos x="0" y="0"/>
            <wp:positionH relativeFrom="page">
              <wp:posOffset>3188207</wp:posOffset>
            </wp:positionH>
            <wp:positionV relativeFrom="paragraph">
              <wp:posOffset>300845</wp:posOffset>
            </wp:positionV>
            <wp:extent cx="117347" cy="117348"/>
            <wp:effectExtent l="0" t="0" r="0" b="0"/>
            <wp:wrapNone/>
            <wp:docPr id="2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Número do slide 2" w:id="2"/>
      <w:bookmarkEnd w:id="2"/>
      <w:r>
        <w:rPr>
          <w:b w:val="0"/>
        </w:rPr>
      </w:r>
      <w:r>
        <w:rPr/>
        <w:t>Legenda:</w:t>
      </w:r>
    </w:p>
    <w:p>
      <w:pPr>
        <w:pStyle w:val="ListParagraph"/>
        <w:numPr>
          <w:ilvl w:val="0"/>
          <w:numId w:val="6"/>
        </w:numPr>
        <w:tabs>
          <w:tab w:pos="496" w:val="left" w:leader="none"/>
        </w:tabs>
        <w:spacing w:line="247" w:lineRule="auto" w:before="101" w:after="0"/>
        <w:ind w:left="191" w:right="40" w:hanging="1"/>
        <w:jc w:val="left"/>
        <w:rPr>
          <w:b/>
          <w:color w:val="006600"/>
          <w:sz w:val="22"/>
        </w:rPr>
      </w:pPr>
      <w:r>
        <w:rPr>
          <w:b/>
          <w:color w:val="006600"/>
          <w:spacing w:val="-2"/>
          <w:w w:val="100"/>
          <w:sz w:val="22"/>
        </w:rPr>
        <w:br w:type="column"/>
      </w:r>
      <w:r>
        <w:rPr>
          <w:b/>
          <w:color w:val="006600"/>
          <w:sz w:val="22"/>
        </w:rPr>
        <w:t>Dias Letivos </w:t>
      </w:r>
      <w:r>
        <w:rPr>
          <w:b/>
          <w:color w:val="006600"/>
          <w:sz w:val="18"/>
        </w:rPr>
        <w:t>(</w:t>
      </w:r>
      <w:r>
        <w:rPr>
          <w:b/>
          <w:color w:val="006600"/>
          <w:sz w:val="16"/>
        </w:rPr>
        <w:t>1ºSem. – 02 dias letivos / 2ºSem. – 07 dias letivos)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3" w:after="0"/>
        <w:ind w:left="385" w:right="0" w:hanging="195"/>
        <w:jc w:val="left"/>
        <w:rPr>
          <w:b/>
          <w:sz w:val="17"/>
        </w:rPr>
      </w:pPr>
      <w:r>
        <w:rPr>
          <w:sz w:val="17"/>
        </w:rPr>
        <w:t>- </w:t>
      </w:r>
      <w:r>
        <w:rPr>
          <w:b/>
          <w:sz w:val="17"/>
        </w:rPr>
        <w:t>Término do 1º Semestre Letivo – 102 dias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letivos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9" w:after="0"/>
        <w:ind w:left="385" w:right="0" w:hanging="195"/>
        <w:jc w:val="left"/>
        <w:rPr>
          <w:sz w:val="17"/>
        </w:rPr>
      </w:pPr>
      <w:r>
        <w:rPr>
          <w:sz w:val="17"/>
        </w:rPr>
        <w:t>a 04 - Exames Finais:</w:t>
      </w:r>
      <w:r>
        <w:rPr>
          <w:spacing w:val="1"/>
          <w:sz w:val="17"/>
        </w:rPr>
        <w:t> </w:t>
      </w:r>
      <w:r>
        <w:rPr>
          <w:sz w:val="17"/>
        </w:rPr>
        <w:t>Subsequente/EJA</w:t>
      </w:r>
    </w:p>
    <w:p>
      <w:pPr>
        <w:spacing w:before="9"/>
        <w:ind w:left="191" w:right="0" w:firstLine="0"/>
        <w:jc w:val="left"/>
        <w:rPr>
          <w:sz w:val="17"/>
        </w:rPr>
      </w:pPr>
      <w:r>
        <w:rPr>
          <w:sz w:val="17"/>
        </w:rPr>
        <w:t>05 - Conselhos de Classe Diagnóstico/Prognóstico e Final (Subsequente</w:t>
      </w:r>
    </w:p>
    <w:p>
      <w:pPr>
        <w:spacing w:before="9"/>
        <w:ind w:left="191" w:right="0" w:firstLine="0"/>
        <w:jc w:val="left"/>
        <w:rPr>
          <w:sz w:val="17"/>
        </w:rPr>
      </w:pPr>
      <w:r>
        <w:rPr>
          <w:sz w:val="17"/>
        </w:rPr>
        <w:t>/ PROEJA)</w:t>
      </w:r>
    </w:p>
    <w:p>
      <w:pPr>
        <w:spacing w:line="252" w:lineRule="auto" w:before="9"/>
        <w:ind w:left="191" w:right="0" w:firstLine="0"/>
        <w:jc w:val="left"/>
        <w:rPr>
          <w:sz w:val="17"/>
        </w:rPr>
      </w:pPr>
      <w:r>
        <w:rPr>
          <w:sz w:val="17"/>
        </w:rPr>
        <w:t>05 – Data limite para envio à CGPS do quantitativo de vagas remanescentes do Processo Seletivo 2019/2</w:t>
      </w:r>
    </w:p>
    <w:p>
      <w:pPr>
        <w:spacing w:line="193" w:lineRule="exact" w:before="0"/>
        <w:ind w:left="191" w:right="0" w:firstLine="0"/>
        <w:jc w:val="left"/>
        <w:rPr>
          <w:sz w:val="17"/>
        </w:rPr>
      </w:pPr>
      <w:r>
        <w:rPr>
          <w:sz w:val="17"/>
        </w:rPr>
        <w:t>08 a 22 - Recesso Escolar / Férias Docentes.</w:t>
      </w:r>
    </w:p>
    <w:p>
      <w:pPr>
        <w:spacing w:line="252" w:lineRule="auto" w:before="8"/>
        <w:ind w:left="191" w:right="0" w:firstLine="0"/>
        <w:jc w:val="left"/>
        <w:rPr>
          <w:sz w:val="17"/>
        </w:rPr>
      </w:pPr>
      <w:r>
        <w:rPr>
          <w:sz w:val="17"/>
        </w:rPr>
        <w:t>08 a 31 de julho - Processo Seletivo para preenchimento de vagas remanescentes -</w:t>
      </w:r>
      <w:r>
        <w:rPr>
          <w:spacing w:val="8"/>
          <w:sz w:val="17"/>
        </w:rPr>
        <w:t> </w:t>
      </w:r>
      <w:r>
        <w:rPr>
          <w:sz w:val="17"/>
        </w:rPr>
        <w:t>CGPS/PROEN</w:t>
      </w:r>
    </w:p>
    <w:p>
      <w:pPr>
        <w:spacing w:line="193" w:lineRule="exact" w:before="0"/>
        <w:ind w:left="191" w:right="0" w:firstLine="0"/>
        <w:jc w:val="left"/>
        <w:rPr>
          <w:sz w:val="17"/>
        </w:rPr>
      </w:pPr>
      <w:r>
        <w:rPr>
          <w:sz w:val="17"/>
        </w:rPr>
        <w:t>23 - Início do 2º Semestre</w:t>
      </w:r>
      <w:r>
        <w:rPr>
          <w:spacing w:val="1"/>
          <w:sz w:val="17"/>
        </w:rPr>
        <w:t> </w:t>
      </w:r>
      <w:r>
        <w:rPr>
          <w:sz w:val="17"/>
        </w:rPr>
        <w:t>Letivo</w:t>
      </w:r>
    </w:p>
    <w:p>
      <w:pPr>
        <w:spacing w:before="9"/>
        <w:ind w:left="191" w:right="0" w:firstLine="0"/>
        <w:jc w:val="left"/>
        <w:rPr>
          <w:i/>
          <w:sz w:val="17"/>
        </w:rPr>
      </w:pPr>
      <w:r>
        <w:rPr>
          <w:sz w:val="17"/>
        </w:rPr>
        <w:t>23 e 24 - Planejamento Pedagógico </w:t>
      </w:r>
      <w:r>
        <w:rPr>
          <w:i/>
          <w:sz w:val="17"/>
        </w:rPr>
        <w:t>– </w:t>
      </w:r>
      <w:r>
        <w:rPr>
          <w:sz w:val="17"/>
        </w:rPr>
        <w:t>Diretorias de Ensino nos </w:t>
      </w:r>
      <w:r>
        <w:rPr>
          <w:i/>
          <w:sz w:val="17"/>
        </w:rPr>
        <w:t>campi</w:t>
      </w:r>
    </w:p>
    <w:p>
      <w:pPr>
        <w:spacing w:line="252" w:lineRule="auto" w:before="9"/>
        <w:ind w:left="190" w:right="0" w:firstLine="0"/>
        <w:jc w:val="left"/>
        <w:rPr>
          <w:sz w:val="17"/>
        </w:rPr>
      </w:pPr>
      <w:r>
        <w:rPr>
          <w:sz w:val="17"/>
        </w:rPr>
        <w:t>29 a 31 - Período de solicitação de Aproveitamento de Estudos - (Subsequente)</w:t>
      </w:r>
    </w:p>
    <w:p>
      <w:pPr>
        <w:pStyle w:val="Heading1"/>
        <w:spacing w:before="178"/>
        <w:ind w:left="176"/>
      </w:pPr>
      <w:r>
        <w:rPr>
          <w:color w:val="006600"/>
        </w:rPr>
        <w:t>22 Dias Letivos</w:t>
      </w:r>
    </w:p>
    <w:p>
      <w:pPr>
        <w:pStyle w:val="ListParagraph"/>
        <w:numPr>
          <w:ilvl w:val="0"/>
          <w:numId w:val="8"/>
        </w:numPr>
        <w:tabs>
          <w:tab w:pos="359" w:val="left" w:leader="none"/>
        </w:tabs>
        <w:spacing w:line="240" w:lineRule="auto" w:before="8" w:after="0"/>
        <w:ind w:left="358" w:right="0" w:hanging="183"/>
        <w:jc w:val="left"/>
        <w:rPr>
          <w:sz w:val="16"/>
        </w:rPr>
      </w:pPr>
      <w:r>
        <w:rPr>
          <w:sz w:val="16"/>
        </w:rPr>
        <w:t>a 09 - III SEMI e III Simpósio de EJA –</w:t>
      </w:r>
      <w:r>
        <w:rPr>
          <w:spacing w:val="-4"/>
          <w:sz w:val="16"/>
        </w:rPr>
        <w:t> </w:t>
      </w:r>
      <w:r>
        <w:rPr>
          <w:sz w:val="16"/>
        </w:rPr>
        <w:t>DDEB/PROEN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252" w:lineRule="auto" w:before="8" w:after="0"/>
        <w:ind w:left="175" w:right="41" w:firstLine="0"/>
        <w:jc w:val="left"/>
        <w:rPr>
          <w:sz w:val="16"/>
        </w:rPr>
      </w:pPr>
      <w:r>
        <w:rPr>
          <w:sz w:val="16"/>
        </w:rPr>
        <w:t>a 08 – Encontro dos Núcleos de Formação Humana e Pesquisa Aplicada em Pesca, Aquicultura, Portos e Navegação –</w:t>
      </w:r>
      <w:r>
        <w:rPr>
          <w:spacing w:val="-27"/>
          <w:sz w:val="16"/>
        </w:rPr>
        <w:t> </w:t>
      </w:r>
      <w:r>
        <w:rPr>
          <w:sz w:val="16"/>
        </w:rPr>
        <w:t>NUPA’S - PROEX</w:t>
      </w:r>
    </w:p>
    <w:p>
      <w:pPr>
        <w:spacing w:line="182" w:lineRule="exact" w:before="0"/>
        <w:ind w:left="175" w:right="0" w:firstLine="0"/>
        <w:jc w:val="left"/>
        <w:rPr>
          <w:sz w:val="16"/>
        </w:rPr>
      </w:pPr>
      <w:r>
        <w:rPr>
          <w:sz w:val="16"/>
        </w:rPr>
        <w:t>11 - Dia do Estudante / Dia dos Pais</w:t>
      </w:r>
    </w:p>
    <w:p>
      <w:pPr>
        <w:pStyle w:val="ListParagraph"/>
        <w:numPr>
          <w:ilvl w:val="0"/>
          <w:numId w:val="9"/>
        </w:numPr>
        <w:tabs>
          <w:tab w:pos="371" w:val="left" w:leader="none"/>
        </w:tabs>
        <w:spacing w:line="252" w:lineRule="auto" w:before="9" w:after="0"/>
        <w:ind w:left="175" w:right="39" w:firstLine="0"/>
        <w:jc w:val="left"/>
        <w:rPr>
          <w:i/>
          <w:sz w:val="16"/>
        </w:rPr>
      </w:pPr>
      <w:r>
        <w:rPr>
          <w:sz w:val="16"/>
        </w:rPr>
        <w:t>- Data limite de envio à PROEN e à CGPS das demandas definitivas de oferta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cursos</w:t>
      </w:r>
      <w:r>
        <w:rPr>
          <w:spacing w:val="-3"/>
          <w:sz w:val="16"/>
        </w:rPr>
        <w:t> </w:t>
      </w:r>
      <w:r>
        <w:rPr>
          <w:sz w:val="16"/>
        </w:rPr>
        <w:t>e vagas</w:t>
      </w:r>
      <w:r>
        <w:rPr>
          <w:spacing w:val="-6"/>
          <w:sz w:val="16"/>
        </w:rPr>
        <w:t> </w:t>
      </w:r>
      <w:r>
        <w:rPr>
          <w:sz w:val="16"/>
        </w:rPr>
        <w:t>para</w:t>
      </w:r>
      <w:r>
        <w:rPr>
          <w:spacing w:val="-4"/>
          <w:sz w:val="16"/>
        </w:rPr>
        <w:t> </w:t>
      </w:r>
      <w:r>
        <w:rPr>
          <w:sz w:val="16"/>
        </w:rPr>
        <w:t>2020/1</w:t>
      </w:r>
      <w:r>
        <w:rPr>
          <w:spacing w:val="-5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Diretores</w:t>
      </w:r>
      <w:r>
        <w:rPr>
          <w:spacing w:val="-4"/>
          <w:sz w:val="16"/>
        </w:rPr>
        <w:t> </w:t>
      </w:r>
      <w:r>
        <w:rPr>
          <w:sz w:val="16"/>
        </w:rPr>
        <w:t>Gerais</w:t>
      </w:r>
      <w:r>
        <w:rPr>
          <w:spacing w:val="-5"/>
          <w:sz w:val="16"/>
        </w:rPr>
        <w:t> </w:t>
      </w:r>
      <w:r>
        <w:rPr>
          <w:sz w:val="16"/>
        </w:rPr>
        <w:t>dos</w:t>
      </w:r>
      <w:r>
        <w:rPr>
          <w:spacing w:val="-4"/>
          <w:sz w:val="16"/>
        </w:rPr>
        <w:t> </w:t>
      </w:r>
      <w:r>
        <w:rPr>
          <w:i/>
          <w:sz w:val="16"/>
        </w:rPr>
        <w:t>campi</w:t>
      </w:r>
    </w:p>
    <w:p>
      <w:pPr>
        <w:pStyle w:val="ListParagraph"/>
        <w:numPr>
          <w:ilvl w:val="0"/>
          <w:numId w:val="9"/>
        </w:numPr>
        <w:tabs>
          <w:tab w:pos="392" w:val="left" w:leader="none"/>
        </w:tabs>
        <w:spacing w:line="252" w:lineRule="auto" w:before="0" w:after="0"/>
        <w:ind w:left="175" w:right="41" w:firstLine="0"/>
        <w:jc w:val="left"/>
        <w:rPr>
          <w:i/>
          <w:sz w:val="16"/>
        </w:rPr>
      </w:pPr>
      <w:r>
        <w:rPr>
          <w:sz w:val="16"/>
        </w:rPr>
        <w:t>– Data limite para envio à PROEN e à CGPS do Relatório Final do Processo</w:t>
      </w:r>
      <w:r>
        <w:rPr>
          <w:spacing w:val="-5"/>
          <w:sz w:val="16"/>
        </w:rPr>
        <w:t> </w:t>
      </w:r>
      <w:r>
        <w:rPr>
          <w:sz w:val="16"/>
        </w:rPr>
        <w:t>Seletivo</w:t>
      </w:r>
      <w:r>
        <w:rPr>
          <w:spacing w:val="-2"/>
          <w:sz w:val="16"/>
        </w:rPr>
        <w:t> </w:t>
      </w:r>
      <w:r>
        <w:rPr>
          <w:sz w:val="16"/>
        </w:rPr>
        <w:t>2019/2</w:t>
      </w:r>
      <w:r>
        <w:rPr>
          <w:spacing w:val="-7"/>
          <w:sz w:val="16"/>
        </w:rPr>
        <w:t> </w:t>
      </w:r>
      <w:r>
        <w:rPr>
          <w:sz w:val="16"/>
        </w:rPr>
        <w:t>-</w:t>
      </w:r>
      <w:r>
        <w:rPr>
          <w:spacing w:val="1"/>
          <w:sz w:val="16"/>
        </w:rPr>
        <w:t> </w:t>
      </w:r>
      <w:r>
        <w:rPr>
          <w:sz w:val="16"/>
        </w:rPr>
        <w:t>Diretores</w:t>
      </w:r>
      <w:r>
        <w:rPr>
          <w:spacing w:val="-6"/>
          <w:sz w:val="16"/>
        </w:rPr>
        <w:t> </w:t>
      </w:r>
      <w:r>
        <w:rPr>
          <w:sz w:val="16"/>
        </w:rPr>
        <w:t>Gerais</w:t>
      </w:r>
      <w:r>
        <w:rPr>
          <w:spacing w:val="-5"/>
          <w:sz w:val="16"/>
        </w:rPr>
        <w:t> </w:t>
      </w:r>
      <w:r>
        <w:rPr>
          <w:sz w:val="16"/>
        </w:rPr>
        <w:t>dos</w:t>
      </w:r>
      <w:r>
        <w:rPr>
          <w:spacing w:val="-5"/>
          <w:sz w:val="16"/>
        </w:rPr>
        <w:t> </w:t>
      </w:r>
      <w:r>
        <w:rPr>
          <w:i/>
          <w:sz w:val="16"/>
        </w:rPr>
        <w:t>campi</w:t>
      </w:r>
    </w:p>
    <w:p>
      <w:pPr>
        <w:spacing w:line="252" w:lineRule="auto" w:before="0"/>
        <w:ind w:left="175" w:right="0" w:firstLine="0"/>
        <w:jc w:val="left"/>
        <w:rPr>
          <w:i/>
          <w:sz w:val="16"/>
        </w:rPr>
      </w:pPr>
      <w:r>
        <w:rPr>
          <w:sz w:val="16"/>
        </w:rPr>
        <w:t>26 a 30 - Reunião Pedagógica: Planejamento das Práticas Integradoras e Atividades Complementares – Diretorias de Ensino dos </w:t>
      </w:r>
      <w:r>
        <w:rPr>
          <w:i/>
          <w:sz w:val="16"/>
        </w:rPr>
        <w:t>campi</w:t>
      </w:r>
    </w:p>
    <w:p>
      <w:pPr>
        <w:pStyle w:val="ListParagraph"/>
        <w:numPr>
          <w:ilvl w:val="0"/>
          <w:numId w:val="4"/>
        </w:numPr>
        <w:tabs>
          <w:tab w:pos="411" w:val="left" w:leader="none"/>
        </w:tabs>
        <w:spacing w:line="252" w:lineRule="auto" w:before="0" w:after="0"/>
        <w:ind w:left="175" w:right="40" w:firstLine="0"/>
        <w:jc w:val="left"/>
        <w:rPr>
          <w:i/>
          <w:sz w:val="16"/>
        </w:rPr>
      </w:pPr>
      <w:r>
        <w:rPr>
          <w:sz w:val="16"/>
        </w:rPr>
        <w:t>Publicação do resultado de Aproveitamento de Estudos (Subsequente) – Diretorias de Ensino dos</w:t>
      </w:r>
      <w:r>
        <w:rPr>
          <w:spacing w:val="-17"/>
          <w:sz w:val="16"/>
        </w:rPr>
        <w:t> </w:t>
      </w:r>
      <w:r>
        <w:rPr>
          <w:i/>
          <w:sz w:val="16"/>
        </w:rPr>
        <w:t>campi</w:t>
      </w:r>
    </w:p>
    <w:p>
      <w:pPr>
        <w:spacing w:line="182" w:lineRule="exact" w:before="0"/>
        <w:ind w:left="175" w:right="0" w:firstLine="0"/>
        <w:jc w:val="left"/>
        <w:rPr>
          <w:sz w:val="16"/>
        </w:rPr>
      </w:pPr>
      <w:r>
        <w:rPr>
          <w:sz w:val="16"/>
        </w:rPr>
        <w:t>A Definir - JIF Etapa Norte</w: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Heading2"/>
      </w:pPr>
      <w:r>
        <w:rPr>
          <w:color w:val="006600"/>
        </w:rPr>
        <w:t>20 Dias Letivos</w:t>
      </w:r>
    </w:p>
    <w:p>
      <w:pPr>
        <w:spacing w:line="252" w:lineRule="auto" w:before="8"/>
        <w:ind w:left="160" w:right="0" w:firstLine="0"/>
        <w:jc w:val="left"/>
        <w:rPr>
          <w:sz w:val="16"/>
        </w:rPr>
      </w:pPr>
      <w:r>
        <w:rPr>
          <w:sz w:val="16"/>
        </w:rPr>
        <w:t>02 a 29 - Processo Seletivo 2020/1: divulgação, publicação, inscrições – CGPS/PROEN</w:t>
      </w:r>
    </w:p>
    <w:p>
      <w:pPr>
        <w:spacing w:line="252" w:lineRule="auto" w:before="0"/>
        <w:ind w:left="160" w:right="307" w:hanging="1"/>
        <w:jc w:val="left"/>
        <w:rPr>
          <w:sz w:val="16"/>
        </w:rPr>
      </w:pPr>
      <w:r>
        <w:rPr>
          <w:sz w:val="16"/>
        </w:rPr>
        <w:t>05 - Elevação do Amazonas à categoria de Província – Feriado Estadual. 07 - Independência do Brasil – Feriado Nacional</w:t>
      </w:r>
    </w:p>
    <w:p>
      <w:pPr>
        <w:spacing w:line="252" w:lineRule="auto" w:before="0"/>
        <w:ind w:left="161" w:right="0" w:hanging="1"/>
        <w:jc w:val="left"/>
        <w:rPr>
          <w:sz w:val="16"/>
        </w:rPr>
      </w:pPr>
      <w:r>
        <w:rPr>
          <w:sz w:val="16"/>
        </w:rPr>
        <w:t>10 a 12 - VI Encontro de Representantes das Bibliotecas do IFAM – CGBI/PROEN</w:t>
      </w:r>
    </w:p>
    <w:p>
      <w:pPr>
        <w:spacing w:line="252" w:lineRule="auto" w:before="0"/>
        <w:ind w:left="160" w:right="307" w:firstLine="0"/>
        <w:jc w:val="left"/>
        <w:rPr>
          <w:sz w:val="16"/>
        </w:rPr>
      </w:pPr>
      <w:r>
        <w:rPr>
          <w:sz w:val="16"/>
        </w:rPr>
        <w:t>13 - Data Limite de envio à PROEN das propostas de Novos Planos e Projetos Pedagógicos de Cursos para ingresso em 2020/2</w:t>
      </w:r>
    </w:p>
    <w:p>
      <w:pPr>
        <w:spacing w:line="252" w:lineRule="auto" w:before="0"/>
        <w:ind w:left="160" w:right="0" w:firstLine="0"/>
        <w:jc w:val="left"/>
        <w:rPr>
          <w:sz w:val="16"/>
        </w:rPr>
      </w:pPr>
      <w:r>
        <w:rPr>
          <w:sz w:val="16"/>
        </w:rPr>
        <w:t>16 a 17- Encontro dos Núcleos de Estudos Afrodescendentes e Indígenas – NEABI’S - PROEX</w:t>
      </w:r>
    </w:p>
    <w:p>
      <w:pPr>
        <w:spacing w:line="252" w:lineRule="auto" w:before="0"/>
        <w:ind w:left="160" w:right="0" w:hanging="1"/>
        <w:jc w:val="left"/>
        <w:rPr>
          <w:i/>
          <w:sz w:val="16"/>
        </w:rPr>
      </w:pPr>
      <w:r>
        <w:rPr>
          <w:sz w:val="16"/>
        </w:rPr>
        <w:t>23 a 27 - Reunião Pedagógica: Planejamento das Práticas Integradoras e Atividades Complementares – Diretorias de Ensino dos </w:t>
      </w:r>
      <w:r>
        <w:rPr>
          <w:i/>
          <w:sz w:val="16"/>
        </w:rPr>
        <w:t>campi</w:t>
      </w:r>
    </w:p>
    <w:p>
      <w:pPr>
        <w:spacing w:line="252" w:lineRule="auto" w:before="0"/>
        <w:ind w:left="160" w:right="307" w:firstLine="0"/>
        <w:jc w:val="left"/>
        <w:rPr>
          <w:i/>
          <w:sz w:val="16"/>
        </w:rPr>
      </w:pPr>
      <w:r>
        <w:rPr>
          <w:sz w:val="16"/>
        </w:rPr>
        <w:t>30 - Data limite para envio do Calendário Acadêmico 2020 dos </w:t>
      </w:r>
      <w:r>
        <w:rPr>
          <w:i/>
          <w:sz w:val="16"/>
        </w:rPr>
        <w:t>campi </w:t>
      </w:r>
      <w:r>
        <w:rPr>
          <w:sz w:val="16"/>
        </w:rPr>
        <w:t>à PROEN – Diretores Gerais dos </w:t>
      </w:r>
      <w:r>
        <w:rPr>
          <w:i/>
          <w:sz w:val="16"/>
        </w:rPr>
        <w:t>campi</w:t>
      </w:r>
    </w:p>
    <w:p>
      <w:pPr>
        <w:pStyle w:val="BodyText"/>
        <w:spacing w:before="3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Heading2"/>
        <w:ind w:left="242"/>
      </w:pPr>
      <w:r>
        <w:rPr>
          <w:color w:val="006600"/>
        </w:rPr>
        <w:t>22 Dias Letivos</w:t>
      </w:r>
    </w:p>
    <w:p>
      <w:pPr>
        <w:spacing w:before="8"/>
        <w:ind w:left="242" w:right="0" w:firstLine="0"/>
        <w:jc w:val="both"/>
        <w:rPr>
          <w:sz w:val="16"/>
        </w:rPr>
      </w:pPr>
      <w:r>
        <w:rPr/>
        <w:pict>
          <v:group style="position:absolute;margin-left:420.120026pt;margin-top:-16.653994pt;width:146.4pt;height:135.15pt;mso-position-horizontal-relative:page;mso-position-vertical-relative:paragraph;z-index:251673600" coordorigin="8402,-333" coordsize="2928,2703">
            <v:shape style="position:absolute;left:8402;top:-334;width:2928;height:2703" type="#_x0000_t75" stroked="false">
              <v:imagedata r:id="rId33" o:title=""/>
            </v:shape>
            <v:shape style="position:absolute;left:10917;top:672;width:382;height:382" type="#_x0000_t75" stroked="false">
              <v:imagedata r:id="rId34" o:title=""/>
            </v:shape>
            <v:shape style="position:absolute;left:8968;top:1937;width:380;height:382" type="#_x0000_t75" stroked="false">
              <v:imagedata r:id="rId35" o:title=""/>
            </v:shape>
            <w10:wrap type="none"/>
          </v:group>
        </w:pict>
      </w:r>
      <w:r>
        <w:rPr>
          <w:sz w:val="16"/>
        </w:rPr>
        <w:t>01 – Data limite para publicação de Editais para Agentes Demandantes – 2020/1</w:t>
      </w:r>
    </w:p>
    <w:p>
      <w:pPr>
        <w:spacing w:before="8"/>
        <w:ind w:left="242" w:right="0" w:firstLine="0"/>
        <w:jc w:val="both"/>
        <w:rPr>
          <w:sz w:val="16"/>
        </w:rPr>
      </w:pPr>
      <w:r>
        <w:rPr>
          <w:sz w:val="16"/>
        </w:rPr>
        <w:t>– CGPS/PROEN</w:t>
      </w:r>
    </w:p>
    <w:p>
      <w:pPr>
        <w:pStyle w:val="BodyText"/>
        <w:spacing w:line="252" w:lineRule="auto" w:before="9"/>
        <w:ind w:left="242" w:right="153"/>
      </w:pPr>
      <w:r>
        <w:rPr/>
        <w:t>07 e 08 - Conselhos de Classe Diagnóstico/Prognóstico – Forma Integrada</w:t>
      </w:r>
    </w:p>
    <w:p>
      <w:pPr>
        <w:pStyle w:val="BodyText"/>
        <w:spacing w:line="252" w:lineRule="auto"/>
        <w:ind w:left="242" w:right="1545"/>
      </w:pPr>
      <w:r>
        <w:rPr/>
        <w:t>12 – Nossa Senhora Aparecida – Feriado Nacional. 15 - Dia do Professor</w:t>
      </w:r>
    </w:p>
    <w:p>
      <w:pPr>
        <w:pStyle w:val="BodyText"/>
        <w:spacing w:line="252" w:lineRule="auto"/>
        <w:ind w:left="242"/>
        <w:rPr>
          <w:i/>
        </w:rPr>
      </w:pPr>
      <w:r>
        <w:rPr/>
        <w:t>21 a 25 – SNCT e Semana de Integração Acadêmica Ensino, Pesquisa e Extensão – Pró-Reitorias e Diretores Gerais dos </w:t>
      </w:r>
      <w:r>
        <w:rPr>
          <w:i/>
        </w:rPr>
        <w:t>campi</w:t>
      </w:r>
    </w:p>
    <w:p>
      <w:pPr>
        <w:pStyle w:val="BodyText"/>
        <w:spacing w:line="205" w:lineRule="exact"/>
        <w:ind w:left="242"/>
      </w:pPr>
      <w:r>
        <w:rPr/>
        <w:t>28 - Dia do Servidor Público – Ponto Facultativo</w:t>
      </w:r>
    </w:p>
    <w:p>
      <w:pPr>
        <w:pStyle w:val="BodyText"/>
        <w:spacing w:line="252" w:lineRule="auto" w:before="6"/>
        <w:ind w:left="242" w:right="153"/>
        <w:rPr>
          <w:i/>
        </w:rPr>
      </w:pPr>
      <w:r>
        <w:rPr/>
        <w:t>28 a 31 - Reunião Pedagógica: Planejamento das Práticas Integradoras  e Atividades Complementares – Diretorias de Ensino dos </w:t>
      </w:r>
      <w:r>
        <w:rPr>
          <w:i/>
        </w:rPr>
        <w:t>campi</w:t>
      </w:r>
    </w:p>
    <w:p>
      <w:pPr>
        <w:pStyle w:val="BodyText"/>
        <w:spacing w:line="205" w:lineRule="exact"/>
        <w:ind w:left="242"/>
      </w:pPr>
      <w:r>
        <w:rPr/>
        <w:t>A Definir - JIF Etapa Nacional.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3"/>
        <w:ind w:left="172"/>
        <w:jc w:val="both"/>
      </w:pPr>
      <w:r>
        <w:rPr/>
        <w:pict>
          <v:group style="position:absolute;margin-left:420.120026pt;margin-top:-7.723868pt;width:146.4pt;height:135.15pt;mso-position-horizontal-relative:page;mso-position-vertical-relative:paragraph;z-index:251674624" coordorigin="8402,-154" coordsize="2928,2703">
            <v:shape style="position:absolute;left:8402;top:-155;width:2928;height:2703" type="#_x0000_t75" stroked="false">
              <v:imagedata r:id="rId36" o:title=""/>
            </v:shape>
            <v:shape style="position:absolute;left:10927;top:459;width:380;height:380" type="#_x0000_t75" stroked="false">
              <v:imagedata r:id="rId37" o:title=""/>
            </v:shape>
            <v:shape style="position:absolute;left:10521;top:1285;width:382;height:382" type="#_x0000_t75" stroked="false">
              <v:imagedata r:id="rId38" o:title=""/>
            </v:shape>
            <v:shape style="position:absolute;left:9708;top:1736;width:380;height:346" type="#_x0000_t75" stroked="false">
              <v:imagedata r:id="rId39" o:title=""/>
            </v:shape>
            <w10:wrap type="none"/>
          </v:group>
        </w:pict>
      </w:r>
      <w:r>
        <w:rPr>
          <w:color w:val="006600"/>
        </w:rPr>
        <w:t>19 Dias Letivos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172" w:right="0" w:firstLine="0"/>
        <w:jc w:val="both"/>
        <w:rPr>
          <w:sz w:val="19"/>
        </w:rPr>
      </w:pPr>
      <w:r>
        <w:rPr>
          <w:sz w:val="19"/>
        </w:rPr>
        <w:t>02 – Finados – Feriado Nacional</w:t>
      </w:r>
    </w:p>
    <w:p>
      <w:pPr>
        <w:spacing w:line="252" w:lineRule="auto" w:before="11"/>
        <w:ind w:left="173" w:right="1459" w:hanging="1"/>
        <w:jc w:val="both"/>
        <w:rPr>
          <w:sz w:val="19"/>
        </w:rPr>
      </w:pPr>
      <w:r>
        <w:rPr>
          <w:sz w:val="19"/>
        </w:rPr>
        <w:t>15 - Proclamação da República – Feriado Nacional 20 - Dia da Consciência Negra – Feriado Estadual</w:t>
      </w:r>
    </w:p>
    <w:p>
      <w:pPr>
        <w:spacing w:line="252" w:lineRule="auto" w:before="0"/>
        <w:ind w:left="173" w:right="183" w:firstLine="0"/>
        <w:jc w:val="both"/>
        <w:rPr>
          <w:i/>
          <w:sz w:val="19"/>
        </w:rPr>
      </w:pPr>
      <w:r>
        <w:rPr>
          <w:sz w:val="19"/>
        </w:rPr>
        <w:t>25 a 29 - Reunião Pedagógica: Planejamento das Práticas Integradoras e Atividades Complementares – Diretorias de Ensino dos </w:t>
      </w:r>
      <w:r>
        <w:rPr>
          <w:i/>
          <w:sz w:val="19"/>
        </w:rPr>
        <w:t>campi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5"/>
        </w:rPr>
      </w:pPr>
    </w:p>
    <w:p>
      <w:pPr>
        <w:spacing w:before="1"/>
        <w:ind w:left="334" w:right="0" w:firstLine="0"/>
        <w:jc w:val="left"/>
        <w:rPr>
          <w:b/>
          <w:sz w:val="22"/>
        </w:rPr>
      </w:pPr>
      <w:r>
        <w:rPr/>
        <w:pict>
          <v:group style="position:absolute;margin-left:420.120026pt;margin-top:-8.198272pt;width:146.4pt;height:135.15pt;mso-position-horizontal-relative:page;mso-position-vertical-relative:paragraph;z-index:251675648" coordorigin="8402,-164" coordsize="2928,2703">
            <v:shape style="position:absolute;left:8402;top:-164;width:2928;height:2703" type="#_x0000_t75" stroked="false">
              <v:imagedata r:id="rId40" o:title=""/>
            </v:shape>
            <v:shape style="position:absolute;left:10490;top:860;width:382;height:382" type="#_x0000_t75" stroked="false">
              <v:imagedata r:id="rId41" o:title=""/>
            </v:shape>
            <v:shape style="position:absolute;left:9705;top:1662;width:382;height:382" type="#_x0000_t75" stroked="false">
              <v:imagedata r:id="rId42" o:title=""/>
            </v:shape>
            <v:shape style="position:absolute;left:8455;top:860;width:382;height:382" type="#_x0000_t75" stroked="false">
              <v:imagedata r:id="rId42" o:title=""/>
            </v:shape>
            <w10:wrap type="none"/>
          </v:group>
        </w:pict>
      </w:r>
      <w:r>
        <w:rPr>
          <w:b/>
          <w:color w:val="006600"/>
          <w:sz w:val="22"/>
        </w:rPr>
        <w:t>10 Dias Letivos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334"/>
      </w:pPr>
      <w:r>
        <w:rPr/>
        <w:t>08 – N. S. da Imaculada Conceição – Feriado Nacional</w:t>
      </w:r>
    </w:p>
    <w:p>
      <w:pPr>
        <w:spacing w:line="252" w:lineRule="auto" w:before="9"/>
        <w:ind w:left="334" w:right="267" w:firstLine="0"/>
        <w:jc w:val="left"/>
        <w:rPr>
          <w:b/>
          <w:sz w:val="18"/>
        </w:rPr>
      </w:pPr>
      <w:r>
        <w:rPr>
          <w:sz w:val="18"/>
        </w:rPr>
        <w:t>13 - </w:t>
      </w:r>
      <w:r>
        <w:rPr>
          <w:b/>
          <w:sz w:val="18"/>
        </w:rPr>
        <w:t>Término do Ano Letivo / 2º Semestre Letivo – 100 dias letivos.</w:t>
      </w:r>
    </w:p>
    <w:p>
      <w:pPr>
        <w:pStyle w:val="BodyText"/>
        <w:spacing w:line="205" w:lineRule="exact"/>
        <w:ind w:left="334"/>
      </w:pPr>
      <w:r>
        <w:rPr/>
        <w:t>16 e 17 - Exames</w:t>
      </w:r>
      <w:r>
        <w:rPr>
          <w:spacing w:val="-8"/>
        </w:rPr>
        <w:t> </w:t>
      </w:r>
      <w:r>
        <w:rPr/>
        <w:t>Finais</w:t>
      </w:r>
    </w:p>
    <w:p>
      <w:pPr>
        <w:pStyle w:val="BodyText"/>
        <w:spacing w:line="252" w:lineRule="auto" w:before="10"/>
        <w:ind w:left="334" w:right="2372"/>
      </w:pPr>
      <w:r>
        <w:rPr/>
        <w:t>18 e 19 - Conselhos de Classe Finais 20 - Publicação das</w:t>
      </w:r>
      <w:r>
        <w:rPr>
          <w:spacing w:val="-1"/>
        </w:rPr>
        <w:t> </w:t>
      </w:r>
      <w:r>
        <w:rPr/>
        <w:t>Atas</w:t>
      </w:r>
    </w:p>
    <w:p>
      <w:pPr>
        <w:pStyle w:val="BodyText"/>
        <w:spacing w:line="205" w:lineRule="exact"/>
        <w:ind w:left="334"/>
      </w:pPr>
      <w:r>
        <w:rPr/>
        <w:t>25 – Natal</w:t>
      </w:r>
    </w:p>
    <w:p>
      <w:pPr>
        <w:pStyle w:val="BodyText"/>
        <w:spacing w:before="9"/>
        <w:ind w:left="334"/>
      </w:pPr>
      <w:r>
        <w:rPr/>
        <w:t>30 - Fim do Ano Acadêmico</w:t>
      </w:r>
    </w:p>
    <w:p>
      <w:pPr>
        <w:spacing w:after="0"/>
        <w:sectPr>
          <w:type w:val="continuous"/>
          <w:pgSz w:w="16850" w:h="11910" w:orient="landscape"/>
          <w:pgMar w:top="1100" w:bottom="0" w:left="0" w:right="400"/>
          <w:cols w:num="3" w:equalWidth="0">
            <w:col w:w="3231" w:space="40"/>
            <w:col w:w="4754" w:space="3245"/>
            <w:col w:w="5180"/>
          </w:cols>
        </w:sectPr>
      </w:pPr>
    </w:p>
    <w:p>
      <w:pPr>
        <w:spacing w:before="87"/>
        <w:ind w:left="353" w:right="0" w:firstLine="0"/>
        <w:jc w:val="left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1" simplePos="0" relativeHeight="2513018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907" cy="7559039"/>
            <wp:effectExtent l="0" t="0" r="0" b="0"/>
            <wp:wrapNone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907" cy="755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82296</wp:posOffset>
            </wp:positionH>
            <wp:positionV relativeFrom="paragraph">
              <wp:posOffset>61672</wp:posOffset>
            </wp:positionV>
            <wp:extent cx="117347" cy="117348"/>
            <wp:effectExtent l="0" t="0" r="0" b="0"/>
            <wp:wrapNone/>
            <wp:docPr id="2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6"/>
        </w:rPr>
        <w:t>Feriados</w:t>
      </w:r>
    </w:p>
    <w:p>
      <w:pPr>
        <w:spacing w:before="78"/>
        <w:ind w:left="129" w:right="0" w:firstLine="0"/>
        <w:jc w:val="left"/>
        <w:rPr>
          <w:rFonts w:ascii="Calibri" w:hAnsi="Calibri"/>
          <w:sz w:val="16"/>
        </w:rPr>
      </w:pPr>
      <w:r>
        <w:rPr/>
        <w:br w:type="column"/>
      </w:r>
      <w:r>
        <w:rPr/>
        <w:drawing>
          <wp:inline distT="0" distB="0" distL="0" distR="0">
            <wp:extent cx="117348" cy="117348"/>
            <wp:effectExtent l="0" t="0" r="0" b="0"/>
            <wp:docPr id="3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Calibri" w:hAnsi="Calibri"/>
          <w:sz w:val="16"/>
        </w:rPr>
        <w:t>Férias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docentes</w:t>
      </w:r>
    </w:p>
    <w:p>
      <w:pPr>
        <w:spacing w:before="105"/>
        <w:ind w:left="129" w:right="0" w:firstLine="0"/>
        <w:jc w:val="left"/>
        <w:rPr>
          <w:rFonts w:ascii="Calibri"/>
          <w:sz w:val="16"/>
        </w:rPr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117348" cy="117348"/>
            <wp:effectExtent l="0" t="0" r="0" b="0"/>
            <wp:docPr id="33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1"/>
          <w:sz w:val="20"/>
        </w:rPr>
        <w:t> </w:t>
      </w:r>
      <w:r>
        <w:rPr>
          <w:rFonts w:ascii="Calibri"/>
          <w:sz w:val="16"/>
        </w:rPr>
        <w:t>Conselho de Classe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Final</w:t>
      </w:r>
    </w:p>
    <w:p>
      <w:pPr>
        <w:spacing w:before="87"/>
        <w:ind w:left="384" w:right="0" w:firstLine="0"/>
        <w:jc w:val="left"/>
        <w:rPr>
          <w:rFonts w:ascii="Calibri" w:hAnsi="Calibri"/>
          <w:sz w:val="16"/>
        </w:rPr>
      </w:pPr>
      <w:r>
        <w:rPr/>
        <w:br w:type="column"/>
      </w:r>
      <w:r>
        <w:rPr>
          <w:rFonts w:ascii="Calibri" w:hAnsi="Calibri"/>
          <w:sz w:val="16"/>
        </w:rPr>
        <w:t>Conselho de Classe Diagnóstico/ Prognóstico</w:t>
      </w:r>
    </w:p>
    <w:p>
      <w:pPr>
        <w:tabs>
          <w:tab w:pos="2058" w:val="left" w:leader="none"/>
        </w:tabs>
        <w:spacing w:before="67"/>
        <w:ind w:left="406" w:right="0" w:firstLine="0"/>
        <w:jc w:val="left"/>
        <w:rPr>
          <w:rFonts w:ascii="Calibri" w:hAnsi="Calibri"/>
          <w:sz w:val="16"/>
        </w:rPr>
      </w:pPr>
      <w:r>
        <w:rPr/>
        <w:br w:type="column"/>
      </w:r>
      <w:r>
        <w:rPr>
          <w:rFonts w:ascii="Calibri" w:hAnsi="Calibri"/>
          <w:sz w:val="16"/>
        </w:rPr>
        <w:t>Recesso</w:t>
      </w:r>
      <w:r>
        <w:rPr>
          <w:rFonts w:ascii="Calibri" w:hAnsi="Calibri"/>
          <w:spacing w:val="-1"/>
          <w:sz w:val="16"/>
        </w:rPr>
        <w:t> </w:t>
      </w:r>
      <w:r>
        <w:rPr>
          <w:rFonts w:ascii="Calibri" w:hAnsi="Calibri"/>
          <w:sz w:val="16"/>
        </w:rPr>
        <w:t>Escolar</w:t>
        <w:tab/>
      </w:r>
      <w:r>
        <w:rPr>
          <w:rFonts w:ascii="Calibri" w:hAnsi="Calibri"/>
          <w:position w:val="2"/>
          <w:sz w:val="16"/>
        </w:rPr>
        <w:t>Início e Término do</w:t>
      </w:r>
      <w:r>
        <w:rPr>
          <w:rFonts w:ascii="Calibri" w:hAnsi="Calibri"/>
          <w:spacing w:val="-7"/>
          <w:position w:val="2"/>
          <w:sz w:val="16"/>
        </w:rPr>
        <w:t> </w:t>
      </w:r>
      <w:r>
        <w:rPr>
          <w:rFonts w:ascii="Calibri" w:hAnsi="Calibri"/>
          <w:position w:val="2"/>
          <w:sz w:val="16"/>
        </w:rPr>
        <w:t>Semestre</w:t>
      </w:r>
    </w:p>
    <w:p>
      <w:pPr>
        <w:spacing w:before="82"/>
        <w:ind w:left="409" w:right="0" w:firstLine="0"/>
        <w:jc w:val="left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  <w:t>Exame final</w:t>
      </w:r>
    </w:p>
    <w:sectPr>
      <w:type w:val="continuous"/>
      <w:pgSz w:w="16850" w:h="11910" w:orient="landscape"/>
      <w:pgMar w:top="1100" w:bottom="0" w:left="0" w:right="400"/>
      <w:cols w:num="6" w:equalWidth="0">
        <w:col w:w="946" w:space="158"/>
        <w:col w:w="1473" w:space="109"/>
        <w:col w:w="2093" w:space="112"/>
        <w:col w:w="3335" w:space="198"/>
        <w:col w:w="4000" w:space="150"/>
        <w:col w:w="38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5"/>
      <w:numFmt w:val="decimal"/>
      <w:lvlText w:val="%1"/>
      <w:lvlJc w:val="left"/>
      <w:pPr>
        <w:ind w:left="175" w:hanging="195"/>
        <w:jc w:val="left"/>
      </w:pPr>
      <w:rPr>
        <w:rFonts w:hint="default" w:ascii="Arial Narrow" w:hAnsi="Arial Narrow" w:eastAsia="Arial Narrow" w:cs="Arial Narrow"/>
        <w:spacing w:val="-2"/>
        <w:w w:val="100"/>
        <w:sz w:val="16"/>
        <w:szCs w:val="16"/>
        <w:lang w:val="pt-PT" w:eastAsia="pt-PT" w:bidi="pt-PT"/>
      </w:rPr>
    </w:lvl>
    <w:lvl w:ilvl="1">
      <w:start w:val="0"/>
      <w:numFmt w:val="bullet"/>
      <w:lvlText w:val="•"/>
      <w:lvlJc w:val="left"/>
      <w:pPr>
        <w:ind w:left="637" w:hanging="19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094" w:hanging="19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551" w:hanging="19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009" w:hanging="19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2466" w:hanging="19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2923" w:hanging="19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381" w:hanging="19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3838" w:hanging="195"/>
      </w:pPr>
      <w:rPr>
        <w:rFonts w:hint="default"/>
        <w:lang w:val="pt-PT" w:eastAsia="pt-PT" w:bidi="pt-PT"/>
      </w:rPr>
    </w:lvl>
  </w:abstractNum>
  <w:abstractNum w:abstractNumId="7">
    <w:multiLevelType w:val="hybridMultilevel"/>
    <w:lvl w:ilvl="0">
      <w:start w:val="5"/>
      <w:numFmt w:val="decimalZero"/>
      <w:lvlText w:val="%1"/>
      <w:lvlJc w:val="left"/>
      <w:pPr>
        <w:ind w:left="358" w:hanging="183"/>
        <w:jc w:val="left"/>
      </w:pPr>
      <w:rPr>
        <w:rFonts w:hint="default" w:ascii="Arial Narrow" w:hAnsi="Arial Narrow" w:eastAsia="Arial Narrow" w:cs="Arial Narrow"/>
        <w:spacing w:val="0"/>
        <w:w w:val="100"/>
        <w:sz w:val="16"/>
        <w:szCs w:val="16"/>
        <w:lang w:val="pt-PT" w:eastAsia="pt-PT" w:bidi="pt-PT"/>
      </w:rPr>
    </w:lvl>
    <w:lvl w:ilvl="1">
      <w:start w:val="0"/>
      <w:numFmt w:val="bullet"/>
      <w:lvlText w:val="•"/>
      <w:lvlJc w:val="left"/>
      <w:pPr>
        <w:ind w:left="799" w:hanging="183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238" w:hanging="183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677" w:hanging="183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117" w:hanging="183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2556" w:hanging="183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2995" w:hanging="183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435" w:hanging="183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3874" w:hanging="183"/>
      </w:pPr>
      <w:rPr>
        <w:rFonts w:hint="default"/>
        <w:lang w:val="pt-PT" w:eastAsia="pt-PT" w:bidi="pt-PT"/>
      </w:rPr>
    </w:lvl>
  </w:abstractNum>
  <w:abstractNum w:abstractNumId="6">
    <w:multiLevelType w:val="hybridMultilevel"/>
    <w:lvl w:ilvl="0">
      <w:start w:val="2"/>
      <w:numFmt w:val="decimalZero"/>
      <w:lvlText w:val="%1"/>
      <w:lvlJc w:val="left"/>
      <w:pPr>
        <w:ind w:left="385" w:hanging="195"/>
        <w:jc w:val="left"/>
      </w:pPr>
      <w:rPr>
        <w:rFonts w:hint="default" w:ascii="Arial Narrow" w:hAnsi="Arial Narrow" w:eastAsia="Arial Narrow" w:cs="Arial Narrow"/>
        <w:spacing w:val="-1"/>
        <w:w w:val="100"/>
        <w:sz w:val="17"/>
        <w:szCs w:val="17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17" w:hanging="19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254" w:hanging="19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691" w:hanging="19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129" w:hanging="19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2566" w:hanging="19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003" w:hanging="19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441" w:hanging="19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3878" w:hanging="195"/>
      </w:pPr>
      <w:rPr>
        <w:rFonts w:hint="default"/>
        <w:lang w:val="pt-PT" w:eastAsia="pt-PT" w:bidi="pt-PT"/>
      </w:rPr>
    </w:lvl>
  </w:abstractNum>
  <w:abstractNum w:abstractNumId="5">
    <w:multiLevelType w:val="hybridMultilevel"/>
    <w:lvl w:ilvl="0">
      <w:start w:val="8"/>
      <w:numFmt w:val="decimalZero"/>
      <w:lvlText w:val="%1"/>
      <w:lvlJc w:val="left"/>
      <w:pPr>
        <w:ind w:left="197" w:hanging="204"/>
        <w:jc w:val="left"/>
      </w:pPr>
      <w:rPr>
        <w:rFonts w:hint="default"/>
        <w:spacing w:val="-1"/>
        <w:w w:val="10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683" w:hanging="20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167" w:hanging="20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651" w:hanging="20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135" w:hanging="20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2619" w:hanging="20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102" w:hanging="20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586" w:hanging="20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4070" w:hanging="204"/>
      </w:pPr>
      <w:rPr>
        <w:rFonts w:hint="default"/>
        <w:lang w:val="pt-PT" w:eastAsia="pt-PT" w:bidi="pt-PT"/>
      </w:rPr>
    </w:lvl>
  </w:abstractNum>
  <w:abstractNum w:abstractNumId="4">
    <w:multiLevelType w:val="hybridMultilevel"/>
    <w:lvl w:ilvl="0">
      <w:start w:val="21"/>
      <w:numFmt w:val="decimal"/>
      <w:lvlText w:val="%1"/>
      <w:lvlJc w:val="left"/>
      <w:pPr>
        <w:ind w:left="348" w:hanging="204"/>
        <w:jc w:val="left"/>
      </w:pPr>
      <w:rPr>
        <w:rFonts w:hint="default" w:ascii="Arial Narrow" w:hAnsi="Arial Narrow" w:eastAsia="Arial Narrow" w:cs="Arial Narrow"/>
        <w:spacing w:val="-1"/>
        <w:w w:val="100"/>
        <w:sz w:val="18"/>
        <w:szCs w:val="18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09" w:hanging="20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279" w:hanging="20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749" w:hanging="20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219" w:hanging="20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2689" w:hanging="20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158" w:hanging="20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628" w:hanging="20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4098" w:hanging="204"/>
      </w:pPr>
      <w:rPr>
        <w:rFonts w:hint="default"/>
        <w:lang w:val="pt-PT" w:eastAsia="pt-PT" w:bidi="pt-PT"/>
      </w:rPr>
    </w:lvl>
  </w:abstractNum>
  <w:abstractNum w:abstractNumId="3">
    <w:multiLevelType w:val="hybridMultilevel"/>
    <w:lvl w:ilvl="0">
      <w:start w:val="29"/>
      <w:numFmt w:val="decimal"/>
      <w:lvlText w:val="%1-"/>
      <w:lvlJc w:val="left"/>
      <w:pPr>
        <w:ind w:left="179" w:hanging="255"/>
        <w:jc w:val="left"/>
      </w:pPr>
      <w:rPr>
        <w:rFonts w:hint="default"/>
        <w:spacing w:val="-1"/>
        <w:w w:val="10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653" w:hanging="25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127" w:hanging="25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600" w:hanging="25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074" w:hanging="25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2547" w:hanging="25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021" w:hanging="25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495" w:hanging="25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3968" w:hanging="255"/>
      </w:pPr>
      <w:rPr>
        <w:rFonts w:hint="default"/>
        <w:lang w:val="pt-PT" w:eastAsia="pt-PT" w:bidi="pt-PT"/>
      </w:rPr>
    </w:lvl>
  </w:abstractNum>
  <w:abstractNum w:abstractNumId="2">
    <w:multiLevelType w:val="hybridMultilevel"/>
    <w:lvl w:ilvl="0">
      <w:start w:val="6"/>
      <w:numFmt w:val="decimalZero"/>
      <w:lvlText w:val="%1"/>
      <w:lvlJc w:val="left"/>
      <w:pPr>
        <w:ind w:left="376" w:hanging="204"/>
        <w:jc w:val="left"/>
      </w:pPr>
      <w:rPr>
        <w:rFonts w:hint="default" w:ascii="Arial Narrow" w:hAnsi="Arial Narrow" w:eastAsia="Arial Narrow" w:cs="Arial Narrow"/>
        <w:spacing w:val="-1"/>
        <w:w w:val="100"/>
        <w:sz w:val="18"/>
        <w:szCs w:val="18"/>
        <w:lang w:val="pt-PT" w:eastAsia="pt-PT" w:bidi="pt-PT"/>
      </w:rPr>
    </w:lvl>
    <w:lvl w:ilvl="1">
      <w:start w:val="0"/>
      <w:numFmt w:val="bullet"/>
      <w:lvlText w:val="•"/>
      <w:lvlJc w:val="left"/>
      <w:pPr>
        <w:ind w:left="833" w:hanging="20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287" w:hanging="20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740" w:hanging="20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194" w:hanging="20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2647" w:hanging="20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101" w:hanging="20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555" w:hanging="20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4008" w:hanging="204"/>
      </w:pPr>
      <w:rPr>
        <w:rFonts w:hint="default"/>
        <w:lang w:val="pt-PT" w:eastAsia="pt-PT" w:bidi="pt-PT"/>
      </w:rPr>
    </w:lvl>
  </w:abstractNum>
  <w:abstractNum w:abstractNumId="1">
    <w:multiLevelType w:val="hybridMultilevel"/>
    <w:lvl w:ilvl="0">
      <w:start w:val="16"/>
      <w:numFmt w:val="decimal"/>
      <w:lvlText w:val="%1"/>
      <w:lvlJc w:val="left"/>
      <w:pPr>
        <w:ind w:left="144" w:hanging="291"/>
        <w:jc w:val="left"/>
      </w:pPr>
      <w:rPr>
        <w:rFonts w:hint="default"/>
        <w:spacing w:val="-2"/>
        <w:w w:val="10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617" w:hanging="291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095" w:hanging="291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572" w:hanging="291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050" w:hanging="291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2527" w:hanging="291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005" w:hanging="291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483" w:hanging="291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3960" w:hanging="291"/>
      </w:pPr>
      <w:rPr>
        <w:rFonts w:hint="default"/>
        <w:lang w:val="pt-PT" w:eastAsia="pt-PT" w:bidi="pt-PT"/>
      </w:rPr>
    </w:lvl>
  </w:abstractNum>
  <w:abstractNum w:abstractNumId="0">
    <w:multiLevelType w:val="hybridMultilevel"/>
    <w:lvl w:ilvl="0">
      <w:start w:val="1"/>
      <w:numFmt w:val="decimalZero"/>
      <w:lvlText w:val="%1"/>
      <w:lvlJc w:val="left"/>
      <w:pPr>
        <w:ind w:left="144" w:hanging="204"/>
        <w:jc w:val="left"/>
      </w:pPr>
      <w:rPr>
        <w:rFonts w:hint="default" w:ascii="Arial Narrow" w:hAnsi="Arial Narrow" w:eastAsia="Arial Narrow" w:cs="Arial Narrow"/>
        <w:spacing w:val="-1"/>
        <w:w w:val="100"/>
        <w:sz w:val="18"/>
        <w:szCs w:val="18"/>
        <w:lang w:val="pt-PT" w:eastAsia="pt-PT" w:bidi="pt-PT"/>
      </w:rPr>
    </w:lvl>
    <w:lvl w:ilvl="1">
      <w:start w:val="0"/>
      <w:numFmt w:val="bullet"/>
      <w:lvlText w:val="•"/>
      <w:lvlJc w:val="left"/>
      <w:pPr>
        <w:ind w:left="617" w:hanging="20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095" w:hanging="20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1572" w:hanging="20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2050" w:hanging="20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2527" w:hanging="20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3005" w:hanging="20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3483" w:hanging="20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3960" w:hanging="204"/>
      </w:pPr>
      <w:rPr>
        <w:rFonts w:hint="default"/>
        <w:lang w:val="pt-PT" w:eastAsia="pt-PT" w:bidi="pt-P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18"/>
      <w:szCs w:val="18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144"/>
      <w:outlineLvl w:val="1"/>
    </w:pPr>
    <w:rPr>
      <w:rFonts w:ascii="Arial Narrow" w:hAnsi="Arial Narrow" w:eastAsia="Arial Narrow" w:cs="Arial Narrow"/>
      <w:b/>
      <w:bCs/>
      <w:sz w:val="22"/>
      <w:szCs w:val="22"/>
      <w:lang w:val="pt-PT" w:eastAsia="pt-PT" w:bidi="pt-PT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Arial Narrow" w:hAnsi="Arial Narrow" w:eastAsia="Arial Narrow" w:cs="Arial Narrow"/>
      <w:b/>
      <w:bCs/>
      <w:sz w:val="21"/>
      <w:szCs w:val="21"/>
      <w:lang w:val="pt-PT" w:eastAsia="pt-PT" w:bidi="pt-PT"/>
    </w:rPr>
  </w:style>
  <w:style w:styleId="Heading3" w:type="paragraph">
    <w:name w:val="Heading 3"/>
    <w:basedOn w:val="Normal"/>
    <w:uiPriority w:val="1"/>
    <w:qFormat/>
    <w:pPr>
      <w:spacing w:before="147"/>
      <w:ind w:left="144"/>
      <w:outlineLvl w:val="3"/>
    </w:pPr>
    <w:rPr>
      <w:rFonts w:ascii="Arial Narrow" w:hAnsi="Arial Narrow" w:eastAsia="Arial Narrow" w:cs="Arial Narrow"/>
      <w:b/>
      <w:bCs/>
      <w:sz w:val="20"/>
      <w:szCs w:val="20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ind w:left="175"/>
    </w:pPr>
    <w:rPr>
      <w:rFonts w:ascii="Arial Narrow" w:hAnsi="Arial Narrow" w:eastAsia="Arial Narrow" w:cs="Arial Narrow"/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Karoline da Silveira Cabral</dc:creator>
  <dc:title>Apresentação do PowerPoint</dc:title>
  <dcterms:created xsi:type="dcterms:W3CDTF">2019-07-22T14:12:19Z</dcterms:created>
  <dcterms:modified xsi:type="dcterms:W3CDTF">2019-07-22T14:12:19Z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Acrobat PDFMaker 19 para PowerPoint</vt:lpwstr>
  </property>
  <property fmtid="{D5CDD505-2E9C-101B-9397-08002B2CF9AE}" pid="4" name="LastSaved">
    <vt:filetime>2019-07-22T00:00:00Z</vt:filetime>
  </property>
</Properties>
</file>