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CDA22" w14:textId="0FD0E64E" w:rsidR="001021C8" w:rsidRPr="00BC31FF" w:rsidRDefault="00287CF2" w:rsidP="001021C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  <w:sz w:val="18"/>
          <w:lang w:eastAsia="pt-BR"/>
        </w:rPr>
        <w:drawing>
          <wp:anchor distT="0" distB="0" distL="0" distR="0" simplePos="0" relativeHeight="251665408" behindDoc="1" locked="0" layoutInCell="1" allowOverlap="1" wp14:anchorId="09AE966E" wp14:editId="5C2000CC">
            <wp:simplePos x="0" y="0"/>
            <wp:positionH relativeFrom="page">
              <wp:align>center</wp:align>
            </wp:positionH>
            <wp:positionV relativeFrom="page">
              <wp:posOffset>371475</wp:posOffset>
            </wp:positionV>
            <wp:extent cx="578688" cy="556796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688" cy="556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1C8" w:rsidRPr="00BC31FF">
        <w:rPr>
          <w:rFonts w:ascii="Arial" w:hAnsi="Arial" w:cs="Arial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DD8FA" wp14:editId="3E39EE6C">
                <wp:simplePos x="0" y="0"/>
                <wp:positionH relativeFrom="column">
                  <wp:posOffset>-919480</wp:posOffset>
                </wp:positionH>
                <wp:positionV relativeFrom="paragraph">
                  <wp:posOffset>40005</wp:posOffset>
                </wp:positionV>
                <wp:extent cx="7607300" cy="0"/>
                <wp:effectExtent l="0" t="0" r="1270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81175" id="Conector re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4pt,3.15pt" to="526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" strokecolor="#4579b8 [3044]"/>
            </w:pict>
          </mc:Fallback>
        </mc:AlternateContent>
      </w:r>
    </w:p>
    <w:p w14:paraId="7595C10B" w14:textId="67553111" w:rsidR="00287CF2" w:rsidRDefault="00287CF2" w:rsidP="00B077D2">
      <w:pPr>
        <w:spacing w:after="0"/>
        <w:jc w:val="center"/>
        <w:rPr>
          <w:rFonts w:ascii="Arial" w:hAnsi="Arial" w:cs="Arial"/>
          <w:b/>
          <w:bCs/>
          <w:sz w:val="24"/>
        </w:rPr>
      </w:pPr>
    </w:p>
    <w:p w14:paraId="79E07284" w14:textId="414DE48D" w:rsidR="00287CF2" w:rsidRDefault="00287CF2" w:rsidP="00B077D2">
      <w:pPr>
        <w:spacing w:after="0"/>
        <w:jc w:val="center"/>
        <w:rPr>
          <w:rFonts w:ascii="Arial" w:hAnsi="Arial" w:cs="Arial"/>
          <w:b/>
          <w:bCs/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EF9EDE" wp14:editId="6445BB5B">
                <wp:simplePos x="0" y="0"/>
                <wp:positionH relativeFrom="margin">
                  <wp:align>center</wp:align>
                </wp:positionH>
                <wp:positionV relativeFrom="page">
                  <wp:posOffset>1026160</wp:posOffset>
                </wp:positionV>
                <wp:extent cx="4462780" cy="579755"/>
                <wp:effectExtent l="0" t="0" r="13970" b="1079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78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0BB20" w14:textId="77777777" w:rsidR="00287CF2" w:rsidRDefault="00287CF2" w:rsidP="00287CF2">
                            <w:pPr>
                              <w:spacing w:after="0"/>
                              <w:ind w:left="2245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MINISTÉRIO DA EDUCAÇÃO</w:t>
                            </w:r>
                          </w:p>
                          <w:p w14:paraId="0577ADF2" w14:textId="77777777" w:rsidR="00287CF2" w:rsidRDefault="00287CF2" w:rsidP="00287CF2">
                            <w:pPr>
                              <w:spacing w:before="1"/>
                              <w:ind w:left="20" w:right="-2" w:firstLine="739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SECRETARIA DE EDUCAÇÃO PROFISSIONAL E TECNOLÓGICA INSTITUTO FEDERAL DE EDUCAÇÃO, CIÊNCIA E TECNOLOGIA DO AMAZONAS</w:t>
                            </w:r>
                          </w:p>
                          <w:p w14:paraId="5B58BEEE" w14:textId="77777777" w:rsidR="00287CF2" w:rsidRDefault="00287CF2" w:rsidP="00287CF2">
                            <w:pPr>
                              <w:spacing w:before="3"/>
                              <w:ind w:left="2507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8"/>
                              </w:rPr>
                              <w:t>PR</w:t>
                            </w:r>
                            <w:r>
                              <w:rPr>
                                <w:rFonts w:ascii="Tahoma"/>
                                <w:b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Tahoma"/>
                                <w:b/>
                                <w:sz w:val="18"/>
                              </w:rPr>
                              <w:t>-REITORIA DE EXTENS</w:t>
                            </w:r>
                            <w:r>
                              <w:rPr>
                                <w:rFonts w:ascii="Tahoma"/>
                                <w:b/>
                                <w:sz w:val="18"/>
                              </w:rPr>
                              <w:t>Ã</w:t>
                            </w:r>
                            <w:r>
                              <w:rPr>
                                <w:rFonts w:ascii="Tahoma"/>
                                <w:b/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F9E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0.8pt;width:351.4pt;height:45.6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" filled="f" stroked="f">
                <v:textbox inset="0,0,0,0">
                  <w:txbxContent>
                    <w:p w14:paraId="61E0BB20" w14:textId="77777777" w:rsidR="00287CF2" w:rsidRDefault="00287CF2" w:rsidP="00287CF2">
                      <w:pPr>
                        <w:spacing w:after="0"/>
                        <w:ind w:left="2245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sz w:val="18"/>
                        </w:rPr>
                        <w:t>MINISTÉRIO DA EDUCAÇÃO</w:t>
                      </w:r>
                    </w:p>
                    <w:p w14:paraId="0577ADF2" w14:textId="77777777" w:rsidR="00287CF2" w:rsidRDefault="00287CF2" w:rsidP="00287CF2">
                      <w:pPr>
                        <w:spacing w:before="1"/>
                        <w:ind w:left="20" w:right="-2" w:firstLine="739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sz w:val="18"/>
                        </w:rPr>
                        <w:t>SECRETARIA DE EDUCAÇÃO PROFISSIONAL E TECNOLÓGICA INSTITUTO FEDERAL DE EDUCAÇÃO, CIÊNCIA E TECNOLOGIA DO AMAZONAS</w:t>
                      </w:r>
                    </w:p>
                    <w:p w14:paraId="5B58BEEE" w14:textId="77777777" w:rsidR="00287CF2" w:rsidRDefault="00287CF2" w:rsidP="00287CF2">
                      <w:pPr>
                        <w:spacing w:before="3"/>
                        <w:ind w:left="2507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sz w:val="18"/>
                        </w:rPr>
                        <w:t>PR</w:t>
                      </w:r>
                      <w:r>
                        <w:rPr>
                          <w:rFonts w:ascii="Tahoma"/>
                          <w:b/>
                          <w:sz w:val="18"/>
                        </w:rPr>
                        <w:t>Ó</w:t>
                      </w:r>
                      <w:r>
                        <w:rPr>
                          <w:rFonts w:ascii="Tahoma"/>
                          <w:b/>
                          <w:sz w:val="18"/>
                        </w:rPr>
                        <w:t>-REITORIA DE EXTENS</w:t>
                      </w:r>
                      <w:r>
                        <w:rPr>
                          <w:rFonts w:ascii="Tahoma"/>
                          <w:b/>
                          <w:sz w:val="18"/>
                        </w:rPr>
                        <w:t>Ã</w:t>
                      </w:r>
                      <w:r>
                        <w:rPr>
                          <w:rFonts w:ascii="Tahoma"/>
                          <w:b/>
                          <w:sz w:val="18"/>
                        </w:rPr>
                        <w:t>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BDF1666" w14:textId="77777777" w:rsidR="00287CF2" w:rsidRDefault="00287CF2" w:rsidP="00287CF2">
      <w:pPr>
        <w:spacing w:after="0"/>
        <w:jc w:val="center"/>
        <w:rPr>
          <w:rFonts w:ascii="Arial" w:hAnsi="Arial" w:cs="Arial"/>
          <w:b/>
          <w:bCs/>
          <w:sz w:val="24"/>
        </w:rPr>
      </w:pPr>
    </w:p>
    <w:p w14:paraId="61B9F8C6" w14:textId="77777777" w:rsidR="00287CF2" w:rsidRDefault="00287CF2" w:rsidP="00287CF2">
      <w:pPr>
        <w:spacing w:after="0"/>
        <w:jc w:val="center"/>
        <w:rPr>
          <w:rFonts w:ascii="Arial" w:hAnsi="Arial" w:cs="Arial"/>
          <w:b/>
          <w:bCs/>
          <w:sz w:val="24"/>
        </w:rPr>
      </w:pPr>
    </w:p>
    <w:p w14:paraId="55E6F046" w14:textId="77777777" w:rsidR="00287CF2" w:rsidRDefault="00287CF2" w:rsidP="00287CF2">
      <w:pPr>
        <w:spacing w:after="0"/>
        <w:jc w:val="center"/>
        <w:rPr>
          <w:rFonts w:ascii="Arial" w:hAnsi="Arial" w:cs="Arial"/>
          <w:b/>
          <w:bCs/>
          <w:sz w:val="24"/>
        </w:rPr>
      </w:pPr>
    </w:p>
    <w:p w14:paraId="6D5F9852" w14:textId="77777777" w:rsidR="00287CF2" w:rsidRDefault="00287CF2" w:rsidP="00287CF2">
      <w:pPr>
        <w:spacing w:after="0"/>
        <w:jc w:val="center"/>
        <w:rPr>
          <w:rFonts w:ascii="Arial" w:hAnsi="Arial" w:cs="Arial"/>
          <w:b/>
          <w:bCs/>
          <w:sz w:val="24"/>
        </w:rPr>
      </w:pPr>
    </w:p>
    <w:p w14:paraId="0AFB3303" w14:textId="48AE5955" w:rsidR="00287CF2" w:rsidRDefault="00287CF2" w:rsidP="00287CF2">
      <w:pPr>
        <w:spacing w:after="0"/>
        <w:jc w:val="center"/>
        <w:rPr>
          <w:rFonts w:ascii="Arial" w:hAnsi="Arial" w:cs="Arial"/>
          <w:b/>
          <w:bCs/>
          <w:sz w:val="24"/>
        </w:rPr>
      </w:pPr>
    </w:p>
    <w:p w14:paraId="2BE7CF5E" w14:textId="7E7CAB9F" w:rsidR="001021C8" w:rsidRDefault="001021C8" w:rsidP="00287CF2">
      <w:pPr>
        <w:spacing w:after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ANEXO II – </w:t>
      </w:r>
      <w:r w:rsidR="003234B5">
        <w:rPr>
          <w:rFonts w:ascii="Arial" w:hAnsi="Arial" w:cs="Arial"/>
          <w:b/>
          <w:bCs/>
          <w:sz w:val="24"/>
        </w:rPr>
        <w:t xml:space="preserve">MODELO DE </w:t>
      </w:r>
      <w:r>
        <w:rPr>
          <w:rFonts w:ascii="Arial" w:hAnsi="Arial" w:cs="Arial"/>
          <w:b/>
          <w:bCs/>
          <w:sz w:val="24"/>
        </w:rPr>
        <w:t>CARTA DE ANUÊNCIA</w:t>
      </w:r>
      <w:r w:rsidR="003234B5">
        <w:rPr>
          <w:rFonts w:ascii="Arial" w:hAnsi="Arial" w:cs="Arial"/>
          <w:b/>
          <w:bCs/>
          <w:sz w:val="24"/>
        </w:rPr>
        <w:t xml:space="preserve"> </w:t>
      </w:r>
      <w:r w:rsidR="00287CF2">
        <w:rPr>
          <w:rFonts w:ascii="Arial" w:hAnsi="Arial" w:cs="Arial"/>
          <w:b/>
          <w:bCs/>
          <w:sz w:val="24"/>
        </w:rPr>
        <w:t>DO SUBCOORDENADOR NUPA NORTE 1</w:t>
      </w:r>
    </w:p>
    <w:p w14:paraId="770B2455" w14:textId="77777777" w:rsidR="00841BD4" w:rsidRDefault="00841BD4"/>
    <w:p w14:paraId="017DD342" w14:textId="77777777" w:rsidR="001021C8" w:rsidRDefault="001021C8"/>
    <w:p w14:paraId="61A2B351" w14:textId="77777777" w:rsidR="00287CF2" w:rsidRDefault="00B077D2" w:rsidP="003234B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este instrumento e considerando o </w:t>
      </w:r>
    </w:p>
    <w:p w14:paraId="005BAB50" w14:textId="77777777" w:rsidR="00287CF2" w:rsidRDefault="00287CF2" w:rsidP="003234B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531E408D" w14:textId="57787F31" w:rsidR="00D6366F" w:rsidRDefault="00B077D2" w:rsidP="00287CF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Processo Seletivo </w:t>
      </w:r>
      <w:r w:rsidR="00287CF2" w:rsidRPr="00287CF2">
        <w:rPr>
          <w:rFonts w:ascii="Arial" w:hAnsi="Arial" w:cs="Arial"/>
          <w:sz w:val="24"/>
          <w:szCs w:val="24"/>
        </w:rPr>
        <w:t>de Propostas para Publicação de guias técnicos do Núcleo de Formação Humana Aplicada a Pesca e Aquicultura, Portos e Navegações – NUPA NORTE1/IFAM</w:t>
      </w:r>
      <w:r>
        <w:rPr>
          <w:rFonts w:ascii="Arial" w:hAnsi="Arial" w:cs="Arial"/>
          <w:sz w:val="24"/>
          <w:szCs w:val="24"/>
        </w:rPr>
        <w:t xml:space="preserve">, objeto do </w:t>
      </w:r>
      <w:r w:rsidR="002B1FFB">
        <w:rPr>
          <w:rFonts w:ascii="Arial" w:hAnsi="Arial" w:cs="Arial"/>
          <w:b/>
          <w:bCs/>
          <w:sz w:val="24"/>
        </w:rPr>
        <w:t>EDITAL Nº 0</w:t>
      </w:r>
      <w:r w:rsidR="00287CF2">
        <w:rPr>
          <w:rFonts w:ascii="Arial" w:hAnsi="Arial" w:cs="Arial"/>
          <w:b/>
          <w:bCs/>
          <w:sz w:val="24"/>
        </w:rPr>
        <w:t>X</w:t>
      </w:r>
      <w:r w:rsidR="006A37B3">
        <w:rPr>
          <w:rFonts w:ascii="Arial" w:hAnsi="Arial" w:cs="Arial"/>
          <w:b/>
          <w:bCs/>
          <w:sz w:val="24"/>
        </w:rPr>
        <w:t>/20</w:t>
      </w:r>
      <w:r w:rsidR="00287CF2">
        <w:rPr>
          <w:rFonts w:ascii="Arial" w:hAnsi="Arial" w:cs="Arial"/>
          <w:b/>
          <w:bCs/>
          <w:sz w:val="24"/>
        </w:rPr>
        <w:t>20</w:t>
      </w:r>
      <w:r w:rsidR="003234B5">
        <w:rPr>
          <w:rFonts w:ascii="Arial" w:hAnsi="Arial" w:cs="Arial"/>
          <w:b/>
          <w:bCs/>
          <w:sz w:val="24"/>
        </w:rPr>
        <w:t xml:space="preserve"> – PROEX/IFAM, </w:t>
      </w:r>
      <w:r>
        <w:rPr>
          <w:rFonts w:ascii="Arial" w:hAnsi="Arial" w:cs="Arial"/>
          <w:sz w:val="24"/>
          <w:szCs w:val="24"/>
        </w:rPr>
        <w:t xml:space="preserve">declaramos anuência </w:t>
      </w:r>
      <w:r w:rsidR="00287CF2">
        <w:rPr>
          <w:rFonts w:ascii="Arial" w:hAnsi="Arial" w:cs="Arial"/>
          <w:sz w:val="24"/>
          <w:szCs w:val="24"/>
        </w:rPr>
        <w:t xml:space="preserve">de apresentação de proposta sob </w:t>
      </w:r>
      <w:r w:rsidR="001021C8">
        <w:rPr>
          <w:rFonts w:ascii="Arial" w:hAnsi="Arial" w:cs="Arial"/>
          <w:sz w:val="24"/>
          <w:szCs w:val="24"/>
        </w:rPr>
        <w:t xml:space="preserve">a coordenação do Professor </w:t>
      </w:r>
      <w:r w:rsidR="00841BD4" w:rsidRPr="001021C8">
        <w:rPr>
          <w:rFonts w:ascii="Arial" w:hAnsi="Arial" w:cs="Arial"/>
          <w:sz w:val="24"/>
          <w:szCs w:val="24"/>
        </w:rPr>
        <w:t>(a) (fulano (a) de tal)</w:t>
      </w:r>
      <w:r w:rsidR="00287CF2">
        <w:rPr>
          <w:rFonts w:ascii="Arial" w:hAnsi="Arial" w:cs="Arial"/>
          <w:sz w:val="24"/>
          <w:szCs w:val="24"/>
        </w:rPr>
        <w:t xml:space="preserve">. </w:t>
      </w:r>
    </w:p>
    <w:p w14:paraId="4A9F3631" w14:textId="77777777" w:rsidR="003234B5" w:rsidRDefault="003234B5" w:rsidP="003234B5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8EEDA5A" w14:textId="711FCD96" w:rsidR="00D6366F" w:rsidRDefault="00D6366F" w:rsidP="003234B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Dada </w:t>
      </w:r>
      <w:r w:rsidR="003234B5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importância </w:t>
      </w:r>
      <w:r w:rsidR="00287CF2">
        <w:rPr>
          <w:rFonts w:ascii="Arial" w:hAnsi="Arial" w:cs="Arial"/>
          <w:sz w:val="24"/>
          <w:szCs w:val="24"/>
        </w:rPr>
        <w:t>da publicação do guia</w:t>
      </w:r>
      <w:r w:rsidR="00322325">
        <w:rPr>
          <w:rFonts w:ascii="Arial" w:hAnsi="Arial" w:cs="Arial"/>
          <w:sz w:val="24"/>
          <w:szCs w:val="24"/>
        </w:rPr>
        <w:t xml:space="preserve"> e </w:t>
      </w:r>
      <w:r w:rsidR="00B077D2">
        <w:rPr>
          <w:rFonts w:ascii="Arial" w:hAnsi="Arial" w:cs="Arial"/>
          <w:sz w:val="24"/>
          <w:szCs w:val="24"/>
        </w:rPr>
        <w:t>dentro</w:t>
      </w:r>
      <w:r w:rsidR="00322325">
        <w:rPr>
          <w:rFonts w:ascii="Arial" w:hAnsi="Arial" w:cs="Arial"/>
          <w:sz w:val="24"/>
          <w:szCs w:val="24"/>
        </w:rPr>
        <w:t xml:space="preserve"> das possibilidades</w:t>
      </w:r>
      <w:r>
        <w:rPr>
          <w:rFonts w:ascii="Arial" w:hAnsi="Arial" w:cs="Arial"/>
          <w:sz w:val="24"/>
          <w:szCs w:val="24"/>
        </w:rPr>
        <w:t xml:space="preserve">, </w:t>
      </w:r>
      <w:r w:rsidR="00287CF2">
        <w:rPr>
          <w:rFonts w:ascii="Arial" w:hAnsi="Arial" w:cs="Arial"/>
          <w:sz w:val="24"/>
          <w:szCs w:val="24"/>
        </w:rPr>
        <w:t xml:space="preserve">o Subnúcleo do NUPA Norte 1 do Campus </w:t>
      </w:r>
      <w:proofErr w:type="spellStart"/>
      <w:r w:rsidR="00287CF2">
        <w:rPr>
          <w:rFonts w:ascii="Arial" w:hAnsi="Arial" w:cs="Arial"/>
          <w:sz w:val="24"/>
          <w:szCs w:val="24"/>
        </w:rPr>
        <w:t>xxxxxx</w:t>
      </w:r>
      <w:proofErr w:type="spellEnd"/>
      <w:r w:rsidR="00287CF2">
        <w:rPr>
          <w:rFonts w:ascii="Arial" w:hAnsi="Arial" w:cs="Arial"/>
          <w:sz w:val="24"/>
          <w:szCs w:val="24"/>
        </w:rPr>
        <w:t>, dará apoio a produção do Guia Técnico, caso aprovado</w:t>
      </w:r>
      <w:r>
        <w:rPr>
          <w:rFonts w:ascii="Arial" w:hAnsi="Arial" w:cs="Arial"/>
          <w:sz w:val="24"/>
          <w:szCs w:val="24"/>
        </w:rPr>
        <w:t>.</w:t>
      </w:r>
    </w:p>
    <w:p w14:paraId="5E3BA5C1" w14:textId="77777777" w:rsidR="00D6366F" w:rsidRDefault="00D6366F" w:rsidP="003234B5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152CF01" w14:textId="33A75A15" w:rsidR="00D6366F" w:rsidRDefault="00D6366F" w:rsidP="001021C8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(AM), </w:t>
      </w:r>
      <w:r w:rsidR="000E0927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0E0927">
        <w:rPr>
          <w:rFonts w:ascii="Arial" w:hAnsi="Arial" w:cs="Arial"/>
          <w:sz w:val="24"/>
          <w:szCs w:val="24"/>
        </w:rPr>
        <w:t>xxxx</w:t>
      </w:r>
      <w:proofErr w:type="spellEnd"/>
      <w:r w:rsidR="000E092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E0927">
        <w:rPr>
          <w:rFonts w:ascii="Arial" w:hAnsi="Arial" w:cs="Arial"/>
          <w:sz w:val="24"/>
          <w:szCs w:val="24"/>
        </w:rPr>
        <w:t>xxxxxxxxxxxxx</w:t>
      </w:r>
      <w:proofErr w:type="spellEnd"/>
      <w:r w:rsidR="000E0927">
        <w:rPr>
          <w:rFonts w:ascii="Arial" w:hAnsi="Arial" w:cs="Arial"/>
          <w:sz w:val="24"/>
          <w:szCs w:val="24"/>
        </w:rPr>
        <w:t xml:space="preserve"> de 20</w:t>
      </w:r>
      <w:r w:rsidR="00287CF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50DC36CC" w14:textId="77777777" w:rsidR="00D6366F" w:rsidRDefault="00D6366F" w:rsidP="003234B5">
      <w:pPr>
        <w:jc w:val="both"/>
        <w:rPr>
          <w:rFonts w:ascii="Arial" w:hAnsi="Arial" w:cs="Arial"/>
          <w:sz w:val="24"/>
          <w:szCs w:val="24"/>
        </w:rPr>
      </w:pPr>
    </w:p>
    <w:p w14:paraId="2B2F1D5B" w14:textId="77777777" w:rsidR="003234B5" w:rsidRDefault="003234B5" w:rsidP="003234B5">
      <w:pPr>
        <w:jc w:val="both"/>
        <w:rPr>
          <w:rFonts w:ascii="Arial" w:hAnsi="Arial" w:cs="Arial"/>
          <w:sz w:val="24"/>
          <w:szCs w:val="24"/>
        </w:rPr>
      </w:pPr>
    </w:p>
    <w:p w14:paraId="4985FF74" w14:textId="77777777" w:rsidR="00D6366F" w:rsidRDefault="00D6366F" w:rsidP="001021C8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4A5E559" w14:textId="77777777" w:rsidR="003234B5" w:rsidRDefault="00841BD4" w:rsidP="00E106FF">
      <w:pPr>
        <w:jc w:val="center"/>
        <w:rPr>
          <w:rFonts w:ascii="Arial" w:hAnsi="Arial" w:cs="Arial"/>
          <w:sz w:val="24"/>
          <w:szCs w:val="24"/>
        </w:rPr>
      </w:pPr>
      <w:r w:rsidRPr="001021C8">
        <w:rPr>
          <w:rFonts w:ascii="Arial" w:hAnsi="Arial" w:cs="Arial"/>
          <w:sz w:val="24"/>
          <w:szCs w:val="24"/>
        </w:rPr>
        <w:t>__________________</w:t>
      </w:r>
      <w:r w:rsidR="00E106FF">
        <w:rPr>
          <w:rFonts w:ascii="Arial" w:hAnsi="Arial" w:cs="Arial"/>
          <w:sz w:val="24"/>
          <w:szCs w:val="24"/>
        </w:rPr>
        <w:t>___________________</w:t>
      </w:r>
    </w:p>
    <w:p w14:paraId="5B5C69DD" w14:textId="588E9F02" w:rsidR="006F5AEB" w:rsidRPr="001021C8" w:rsidRDefault="00841BD4" w:rsidP="00E106FF">
      <w:pPr>
        <w:jc w:val="center"/>
        <w:rPr>
          <w:rFonts w:ascii="Arial" w:hAnsi="Arial" w:cs="Arial"/>
          <w:sz w:val="24"/>
          <w:szCs w:val="24"/>
        </w:rPr>
      </w:pPr>
      <w:r w:rsidRPr="001021C8">
        <w:rPr>
          <w:rFonts w:ascii="Arial" w:hAnsi="Arial" w:cs="Arial"/>
          <w:sz w:val="24"/>
          <w:szCs w:val="24"/>
        </w:rPr>
        <w:t xml:space="preserve">Nome/assinatura e carimbo </w:t>
      </w:r>
    </w:p>
    <w:sectPr w:rsidR="006F5AEB" w:rsidRPr="001021C8" w:rsidSect="001021C8">
      <w:pgSz w:w="11906" w:h="16838"/>
      <w:pgMar w:top="567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F85C7" w14:textId="77777777" w:rsidR="00C3115D" w:rsidRDefault="00C3115D" w:rsidP="001021C8">
      <w:pPr>
        <w:spacing w:after="0" w:line="240" w:lineRule="auto"/>
      </w:pPr>
      <w:r>
        <w:separator/>
      </w:r>
    </w:p>
  </w:endnote>
  <w:endnote w:type="continuationSeparator" w:id="0">
    <w:p w14:paraId="2A8A8228" w14:textId="77777777" w:rsidR="00C3115D" w:rsidRDefault="00C3115D" w:rsidP="0010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14F9C" w14:textId="77777777" w:rsidR="00C3115D" w:rsidRDefault="00C3115D" w:rsidP="001021C8">
      <w:pPr>
        <w:spacing w:after="0" w:line="240" w:lineRule="auto"/>
      </w:pPr>
      <w:r>
        <w:separator/>
      </w:r>
    </w:p>
  </w:footnote>
  <w:footnote w:type="continuationSeparator" w:id="0">
    <w:p w14:paraId="5CF198BB" w14:textId="77777777" w:rsidR="00C3115D" w:rsidRDefault="00C3115D" w:rsidP="00102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BD4"/>
    <w:rsid w:val="000245A5"/>
    <w:rsid w:val="000718D3"/>
    <w:rsid w:val="00090DF4"/>
    <w:rsid w:val="000E0927"/>
    <w:rsid w:val="001021C8"/>
    <w:rsid w:val="00287CF2"/>
    <w:rsid w:val="002B1FFB"/>
    <w:rsid w:val="00322325"/>
    <w:rsid w:val="003234B5"/>
    <w:rsid w:val="003505A5"/>
    <w:rsid w:val="003D375A"/>
    <w:rsid w:val="00422C60"/>
    <w:rsid w:val="00523BD9"/>
    <w:rsid w:val="005B0CA5"/>
    <w:rsid w:val="006A37B3"/>
    <w:rsid w:val="007F0485"/>
    <w:rsid w:val="00841BD4"/>
    <w:rsid w:val="0090153F"/>
    <w:rsid w:val="00B077D2"/>
    <w:rsid w:val="00B27767"/>
    <w:rsid w:val="00B636EE"/>
    <w:rsid w:val="00BC31FF"/>
    <w:rsid w:val="00C3115D"/>
    <w:rsid w:val="00C711E9"/>
    <w:rsid w:val="00C765D8"/>
    <w:rsid w:val="00D5103E"/>
    <w:rsid w:val="00D6366F"/>
    <w:rsid w:val="00E106FF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EFAC"/>
  <w15:docId w15:val="{E6AA6E63-7AAA-4751-995F-EB1BBFD0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21C8"/>
  </w:style>
  <w:style w:type="paragraph" w:styleId="Rodap">
    <w:name w:val="footer"/>
    <w:basedOn w:val="Normal"/>
    <w:link w:val="RodapChar"/>
    <w:uiPriority w:val="99"/>
    <w:unhideWhenUsed/>
    <w:rsid w:val="0010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21C8"/>
  </w:style>
  <w:style w:type="paragraph" w:styleId="Textodebalo">
    <w:name w:val="Balloon Text"/>
    <w:basedOn w:val="Normal"/>
    <w:link w:val="TextodebaloChar"/>
    <w:uiPriority w:val="99"/>
    <w:semiHidden/>
    <w:unhideWhenUsed/>
    <w:rsid w:val="0010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Doraneide da Conceicao Cavalcante Tahira</dc:creator>
  <cp:lastModifiedBy>Home</cp:lastModifiedBy>
  <cp:revision>9</cp:revision>
  <cp:lastPrinted>2016-05-24T18:15:00Z</cp:lastPrinted>
  <dcterms:created xsi:type="dcterms:W3CDTF">2016-07-04T15:08:00Z</dcterms:created>
  <dcterms:modified xsi:type="dcterms:W3CDTF">2020-08-20T03:49:00Z</dcterms:modified>
</cp:coreProperties>
</file>