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BDF1" w14:textId="72FE8A7E" w:rsidR="008837DC" w:rsidRPr="00C20AA1" w:rsidRDefault="007F7698" w:rsidP="002C3D6C">
      <w:pPr>
        <w:pStyle w:val="Corpodetexto"/>
        <w:spacing w:before="9"/>
        <w:ind w:firstLine="0"/>
        <w:rPr>
          <w:rFonts w:ascii="Times New Roman" w:hAnsi="Times New Roman" w:cs="Times New Roman"/>
          <w:sz w:val="20"/>
          <w:szCs w:val="20"/>
        </w:rPr>
      </w:pPr>
      <w:r>
        <w:rPr>
          <w:rFonts w:ascii="Times New Roman" w:hAnsi="Times New Roman" w:cs="Times New Roman"/>
          <w:sz w:val="20"/>
          <w:szCs w:val="20"/>
        </w:rPr>
        <w:t xml:space="preserve">ANEXO </w:t>
      </w:r>
      <w:r w:rsidR="00583D08">
        <w:rPr>
          <w:rFonts w:ascii="Times New Roman" w:hAnsi="Times New Roman" w:cs="Times New Roman"/>
          <w:sz w:val="20"/>
          <w:szCs w:val="20"/>
        </w:rPr>
        <w:t>B</w:t>
      </w:r>
      <w:r>
        <w:rPr>
          <w:rFonts w:ascii="Times New Roman" w:hAnsi="Times New Roman" w:cs="Times New Roman"/>
          <w:sz w:val="20"/>
          <w:szCs w:val="20"/>
        </w:rPr>
        <w:t xml:space="preserve"> – Template do </w:t>
      </w:r>
      <w:r w:rsidR="00583D08">
        <w:rPr>
          <w:rFonts w:ascii="Times New Roman" w:hAnsi="Times New Roman" w:cs="Times New Roman"/>
          <w:sz w:val="20"/>
          <w:szCs w:val="20"/>
        </w:rPr>
        <w:t>relato de experiência</w:t>
      </w:r>
    </w:p>
    <w:p w14:paraId="35029560" w14:textId="77777777" w:rsidR="008837DC" w:rsidRPr="00C20AA1" w:rsidRDefault="008837DC" w:rsidP="002C3D6C">
      <w:pPr>
        <w:spacing w:before="100"/>
        <w:jc w:val="center"/>
        <w:rPr>
          <w:rFonts w:ascii="Times New Roman" w:hAnsi="Times New Roman" w:cs="Times New Roman"/>
          <w:sz w:val="20"/>
          <w:szCs w:val="20"/>
        </w:rPr>
      </w:pPr>
    </w:p>
    <w:p w14:paraId="19364485" w14:textId="608383BE" w:rsidR="00614F05" w:rsidRPr="008D5FD6" w:rsidRDefault="00614F05" w:rsidP="002C3D6C">
      <w:pPr>
        <w:pStyle w:val="Ttulo1"/>
        <w:spacing w:line="360" w:lineRule="auto"/>
        <w:jc w:val="center"/>
        <w:rPr>
          <w:rFonts w:ascii="Myriad Pro" w:hAnsi="Myriad Pro" w:cs="Arial"/>
          <w:sz w:val="28"/>
          <w:szCs w:val="28"/>
        </w:rPr>
      </w:pPr>
      <w:r w:rsidRPr="008D5FD6">
        <w:rPr>
          <w:rFonts w:ascii="Myriad Pro" w:hAnsi="Myriad Pro" w:cs="Arial"/>
          <w:color w:val="231F20"/>
          <w:w w:val="110"/>
          <w:sz w:val="28"/>
          <w:szCs w:val="28"/>
        </w:rPr>
        <w:t xml:space="preserve">TÍTULO DO </w:t>
      </w:r>
      <w:r w:rsidR="00583D08">
        <w:rPr>
          <w:rFonts w:ascii="Myriad Pro" w:hAnsi="Myriad Pro" w:cs="Arial"/>
          <w:color w:val="231F20"/>
          <w:w w:val="110"/>
          <w:sz w:val="28"/>
          <w:szCs w:val="28"/>
        </w:rPr>
        <w:t>RELATO DE EXPERIÊNCIA</w:t>
      </w:r>
    </w:p>
    <w:p w14:paraId="51EF66A6" w14:textId="77777777" w:rsidR="00614F05" w:rsidRPr="008D5FD6" w:rsidRDefault="00614F05" w:rsidP="002C3D6C">
      <w:pPr>
        <w:pStyle w:val="Corpodetexto"/>
        <w:spacing w:before="2"/>
        <w:rPr>
          <w:rFonts w:ascii="Myriad Pro" w:hAnsi="Myriad Pro" w:cs="Arial"/>
          <w:b/>
          <w:sz w:val="18"/>
          <w:szCs w:val="20"/>
        </w:rPr>
      </w:pPr>
    </w:p>
    <w:p w14:paraId="6841E151" w14:textId="77777777" w:rsidR="00614F05" w:rsidRPr="008D5FD6" w:rsidRDefault="00614F05" w:rsidP="002C3D6C">
      <w:pPr>
        <w:spacing w:after="0" w:line="290" w:lineRule="exact"/>
        <w:ind w:firstLine="0"/>
        <w:rPr>
          <w:rFonts w:ascii="Myriad Pro" w:hAnsi="Myriad Pro" w:cs="Arial"/>
          <w:b/>
          <w:szCs w:val="24"/>
        </w:rPr>
      </w:pPr>
      <w:r w:rsidRPr="008D5FD6">
        <w:rPr>
          <w:rFonts w:ascii="Myriad Pro" w:hAnsi="Myriad Pro" w:cs="Arial"/>
          <w:b/>
          <w:color w:val="231F20"/>
          <w:w w:val="110"/>
          <w:szCs w:val="24"/>
        </w:rPr>
        <w:t>Nome do primeiro autor</w:t>
      </w:r>
      <w:r w:rsidRPr="008D5FD6">
        <w:rPr>
          <w:rFonts w:ascii="Myriad Pro" w:hAnsi="Myriad Pro" w:cs="Arial"/>
          <w:b/>
          <w:color w:val="231F20"/>
          <w:w w:val="110"/>
          <w:position w:val="8"/>
          <w:szCs w:val="24"/>
        </w:rPr>
        <w:t xml:space="preserve"> </w:t>
      </w:r>
    </w:p>
    <w:p w14:paraId="426DD9A9" w14:textId="77777777" w:rsidR="00614F05" w:rsidRPr="008D5FD6" w:rsidRDefault="00614F05" w:rsidP="002C3D6C">
      <w:pPr>
        <w:spacing w:after="0"/>
        <w:ind w:firstLine="0"/>
        <w:rPr>
          <w:rFonts w:ascii="Myriad Pro" w:hAnsi="Myriad Pro" w:cs="Arial"/>
          <w:szCs w:val="24"/>
        </w:rPr>
      </w:pPr>
      <w:r w:rsidRPr="008D5FD6">
        <w:rPr>
          <w:rFonts w:ascii="Myriad Pro" w:hAnsi="Myriad Pro" w:cs="Arial"/>
          <w:szCs w:val="24"/>
        </w:rPr>
        <w:t>Nome da instituição</w:t>
      </w:r>
    </w:p>
    <w:p w14:paraId="0B43FE31" w14:textId="77777777" w:rsidR="00614F05" w:rsidRDefault="00614F05" w:rsidP="002C3D6C">
      <w:pPr>
        <w:spacing w:after="0"/>
        <w:ind w:firstLine="0"/>
        <w:rPr>
          <w:rFonts w:ascii="Myriad Pro" w:hAnsi="Myriad Pro" w:cs="Arial"/>
          <w:szCs w:val="24"/>
        </w:rPr>
      </w:pPr>
      <w:r w:rsidRPr="008D5FD6">
        <w:rPr>
          <w:rFonts w:ascii="Myriad Pro" w:hAnsi="Myriad Pro" w:cs="Arial"/>
          <w:szCs w:val="24"/>
        </w:rPr>
        <w:t>(e-mail para contato)</w:t>
      </w:r>
    </w:p>
    <w:p w14:paraId="4A7B5074" w14:textId="415AB07E" w:rsidR="00614F05" w:rsidRPr="008D5FD6" w:rsidRDefault="00DE1401" w:rsidP="002C3D6C">
      <w:pPr>
        <w:spacing w:after="0"/>
        <w:ind w:firstLine="0"/>
        <w:rPr>
          <w:rFonts w:ascii="Myriad Pro" w:hAnsi="Myriad Pro" w:cs="Arial"/>
          <w:szCs w:val="24"/>
        </w:rPr>
      </w:pPr>
      <w:r>
        <w:rPr>
          <w:rFonts w:ascii="Myriad Pro" w:hAnsi="Myriad Pro" w:cs="Arial"/>
          <w:szCs w:val="24"/>
        </w:rPr>
        <w:t>V</w:t>
      </w:r>
      <w:r w:rsidR="00614F05">
        <w:rPr>
          <w:rFonts w:ascii="Myriad Pro" w:hAnsi="Myriad Pro" w:cs="Arial"/>
          <w:szCs w:val="24"/>
        </w:rPr>
        <w:t>ínculo institucional</w:t>
      </w:r>
    </w:p>
    <w:p w14:paraId="77CA43E2" w14:textId="77777777" w:rsidR="00614F05" w:rsidRDefault="00614F05" w:rsidP="002C3D6C">
      <w:pPr>
        <w:spacing w:after="0"/>
        <w:ind w:firstLine="0"/>
        <w:rPr>
          <w:rFonts w:ascii="Myriad Pro" w:hAnsi="Myriad Pro" w:cs="Arial"/>
          <w:b/>
          <w:color w:val="231F20"/>
          <w:w w:val="110"/>
          <w:szCs w:val="24"/>
        </w:rPr>
      </w:pPr>
    </w:p>
    <w:p w14:paraId="259B3BD3" w14:textId="77777777" w:rsidR="00614F05" w:rsidRDefault="00614F05" w:rsidP="002C3D6C">
      <w:pPr>
        <w:spacing w:after="0"/>
        <w:ind w:firstLine="0"/>
        <w:rPr>
          <w:rFonts w:ascii="Myriad Pro" w:hAnsi="Myriad Pro" w:cs="Arial"/>
          <w:b/>
          <w:color w:val="231F20"/>
          <w:w w:val="110"/>
          <w:position w:val="8"/>
          <w:sz w:val="20"/>
          <w:szCs w:val="20"/>
        </w:rPr>
      </w:pPr>
      <w:r w:rsidRPr="008D5FD6">
        <w:rPr>
          <w:rFonts w:ascii="Myriad Pro" w:hAnsi="Myriad Pro" w:cs="Arial"/>
          <w:b/>
          <w:color w:val="231F20"/>
          <w:w w:val="110"/>
          <w:szCs w:val="24"/>
        </w:rPr>
        <w:t>Nome do segundo autor</w:t>
      </w:r>
    </w:p>
    <w:p w14:paraId="4F52D7E8" w14:textId="77777777" w:rsidR="00614F05" w:rsidRPr="008D5FD6" w:rsidRDefault="00614F05" w:rsidP="002C3D6C">
      <w:pPr>
        <w:spacing w:after="0"/>
        <w:ind w:firstLine="0"/>
        <w:rPr>
          <w:rFonts w:ascii="Myriad Pro" w:hAnsi="Myriad Pro" w:cs="Arial"/>
          <w:szCs w:val="24"/>
        </w:rPr>
      </w:pPr>
      <w:r w:rsidRPr="008D5FD6">
        <w:rPr>
          <w:rFonts w:ascii="Myriad Pro" w:hAnsi="Myriad Pro" w:cs="Arial"/>
          <w:szCs w:val="24"/>
        </w:rPr>
        <w:t>Nome da instituição</w:t>
      </w:r>
    </w:p>
    <w:p w14:paraId="3831B959" w14:textId="77777777" w:rsidR="00614F05" w:rsidRDefault="00614F05" w:rsidP="002C3D6C">
      <w:pPr>
        <w:spacing w:after="0"/>
        <w:ind w:firstLine="0"/>
        <w:rPr>
          <w:rFonts w:ascii="Myriad Pro" w:hAnsi="Myriad Pro" w:cs="Arial"/>
          <w:szCs w:val="24"/>
        </w:rPr>
      </w:pPr>
      <w:r w:rsidRPr="008D5FD6">
        <w:rPr>
          <w:rFonts w:ascii="Myriad Pro" w:hAnsi="Myriad Pro" w:cs="Arial"/>
          <w:szCs w:val="24"/>
        </w:rPr>
        <w:t>(e-mail para contato)</w:t>
      </w:r>
    </w:p>
    <w:p w14:paraId="66A04B8B" w14:textId="645CB1D4" w:rsidR="00614F05" w:rsidRPr="008D5FD6" w:rsidRDefault="00DE1401" w:rsidP="002C3D6C">
      <w:pPr>
        <w:spacing w:after="0"/>
        <w:ind w:firstLine="0"/>
        <w:rPr>
          <w:rFonts w:ascii="Myriad Pro" w:hAnsi="Myriad Pro" w:cs="Arial"/>
          <w:szCs w:val="24"/>
        </w:rPr>
      </w:pPr>
      <w:r>
        <w:rPr>
          <w:rFonts w:ascii="Myriad Pro" w:hAnsi="Myriad Pro" w:cs="Arial"/>
          <w:szCs w:val="24"/>
        </w:rPr>
        <w:t>V</w:t>
      </w:r>
      <w:r w:rsidR="00614F05">
        <w:rPr>
          <w:rFonts w:ascii="Myriad Pro" w:hAnsi="Myriad Pro" w:cs="Arial"/>
          <w:szCs w:val="24"/>
        </w:rPr>
        <w:t>ínculo institucional</w:t>
      </w:r>
    </w:p>
    <w:p w14:paraId="2E7F06E3" w14:textId="77777777" w:rsidR="00614F05" w:rsidRPr="00057AF5" w:rsidRDefault="00614F05" w:rsidP="002C3D6C">
      <w:pPr>
        <w:pStyle w:val="Ttulo1"/>
        <w:spacing w:before="120"/>
        <w:jc w:val="center"/>
        <w:rPr>
          <w:rFonts w:ascii="Myriad Pro" w:hAnsi="Myriad Pro" w:cs="Arial"/>
          <w:color w:val="231F20"/>
          <w:w w:val="105"/>
          <w:sz w:val="28"/>
          <w:szCs w:val="28"/>
        </w:rPr>
      </w:pPr>
      <w:r w:rsidRPr="00797085">
        <w:rPr>
          <w:rFonts w:ascii="Myriad Pro" w:hAnsi="Myriad Pro" w:cs="Arial"/>
          <w:b w:val="0"/>
          <w:bCs w:val="0"/>
          <w:color w:val="231F20"/>
          <w:w w:val="105"/>
          <w:sz w:val="28"/>
          <w:szCs w:val="28"/>
        </w:rPr>
        <w:t>RESUMO</w:t>
      </w:r>
    </w:p>
    <w:p w14:paraId="5A3801D0" w14:textId="0C923AD5" w:rsidR="00614F05" w:rsidRPr="00D2325F" w:rsidRDefault="00614F05" w:rsidP="002C3D6C">
      <w:pPr>
        <w:pStyle w:val="Corpodetexto"/>
        <w:spacing w:line="235" w:lineRule="auto"/>
        <w:ind w:firstLine="0"/>
        <w:rPr>
          <w:rFonts w:ascii="Myriad Pro" w:hAnsi="Myriad Pro" w:cs="Arial"/>
          <w:w w:val="105"/>
          <w:lang w:val="pt-BR"/>
        </w:rPr>
      </w:pPr>
      <w:r w:rsidRPr="00B06B1E">
        <w:rPr>
          <w:rFonts w:ascii="Myriad Pro" w:hAnsi="Myriad Pro" w:cs="Arial"/>
          <w:w w:val="105"/>
          <w:lang w:val="pt-BR"/>
        </w:rPr>
        <w:t xml:space="preserve">Apresentamos aqui a proposta do modelo de </w:t>
      </w:r>
      <w:r w:rsidR="00DE1401">
        <w:rPr>
          <w:rFonts w:ascii="Myriad Pro" w:hAnsi="Myriad Pro" w:cs="Arial"/>
          <w:w w:val="105"/>
          <w:lang w:val="pt-BR"/>
        </w:rPr>
        <w:t>relato de experiência</w:t>
      </w:r>
      <w:r w:rsidRPr="00B06B1E">
        <w:rPr>
          <w:rFonts w:ascii="Myriad Pro" w:hAnsi="Myriad Pro" w:cs="Arial"/>
          <w:w w:val="105"/>
          <w:lang w:val="pt-BR"/>
        </w:rPr>
        <w:t xml:space="preserve"> para publicação no Dossiê Temático</w:t>
      </w:r>
      <w:r w:rsidRPr="002E2B50">
        <w:rPr>
          <w:rFonts w:ascii="Myriad Pro" w:hAnsi="Myriad Pro" w:cs="Arial"/>
          <w:w w:val="105"/>
          <w:lang w:val="en-US"/>
        </w:rPr>
        <w:t xml:space="preserve"> </w:t>
      </w:r>
      <w:r w:rsidRPr="00D2325F">
        <w:rPr>
          <w:rFonts w:ascii="Myriad Pro" w:hAnsi="Myriad Pro" w:cs="Arial"/>
          <w:b/>
          <w:w w:val="105"/>
          <w:lang w:val="pt-BR"/>
        </w:rPr>
        <w:t>“</w:t>
      </w:r>
      <w:r w:rsidRPr="00D2325F">
        <w:rPr>
          <w:rFonts w:ascii="Myriad Pro" w:hAnsi="Myriad Pro" w:cs="Arial"/>
          <w:b/>
          <w:i/>
          <w:w w:val="105"/>
          <w:lang w:val="pt-BR"/>
        </w:rPr>
        <w:t>Educação Profissional e Tecnológica: cenários e perspectivas na Região Norte</w:t>
      </w:r>
      <w:r w:rsidRPr="00D2325F">
        <w:rPr>
          <w:rFonts w:ascii="Myriad Pro" w:hAnsi="Myriad Pro" w:cs="Arial"/>
          <w:b/>
          <w:w w:val="105"/>
          <w:lang w:val="pt-BR"/>
        </w:rPr>
        <w:t>”</w:t>
      </w:r>
      <w:r>
        <w:rPr>
          <w:rFonts w:ascii="Myriad Pro" w:hAnsi="Myriad Pro" w:cs="Arial"/>
          <w:b/>
          <w:w w:val="105"/>
          <w:lang w:val="pt-BR"/>
        </w:rPr>
        <w:t xml:space="preserve"> </w:t>
      </w:r>
      <w:r w:rsidRPr="00D2325F">
        <w:rPr>
          <w:rFonts w:ascii="Myriad Pro" w:hAnsi="Myriad Pro" w:cs="Arial"/>
          <w:bCs/>
          <w:w w:val="105"/>
          <w:lang w:val="pt-BR"/>
        </w:rPr>
        <w:t>a ser publicado pela</w:t>
      </w:r>
      <w:r>
        <w:rPr>
          <w:rFonts w:ascii="Myriad Pro" w:hAnsi="Myriad Pro" w:cs="Arial"/>
          <w:b/>
          <w:w w:val="105"/>
          <w:lang w:val="pt-BR"/>
        </w:rPr>
        <w:t xml:space="preserve"> </w:t>
      </w:r>
      <w:proofErr w:type="spellStart"/>
      <w:r w:rsidRPr="002E2B50">
        <w:rPr>
          <w:rFonts w:ascii="Myriad Pro" w:hAnsi="Myriad Pro" w:cs="Arial"/>
          <w:w w:val="105"/>
          <w:lang w:val="en-US"/>
        </w:rPr>
        <w:t>Revista</w:t>
      </w:r>
      <w:proofErr w:type="spellEnd"/>
      <w:r w:rsidRPr="002E2B50">
        <w:rPr>
          <w:rFonts w:ascii="Myriad Pro" w:hAnsi="Myriad Pro" w:cs="Arial"/>
          <w:w w:val="105"/>
          <w:lang w:val="en-US"/>
        </w:rPr>
        <w:t xml:space="preserve"> Igapó – IFAM. </w:t>
      </w:r>
      <w:r w:rsidRPr="00D2325F">
        <w:rPr>
          <w:rFonts w:ascii="Myriad Pro" w:hAnsi="Myriad Pro" w:cs="Arial"/>
          <w:w w:val="105"/>
          <w:lang w:val="pt-BR"/>
        </w:rPr>
        <w:t xml:space="preserve">O dossiê temático será composto de artigos </w:t>
      </w:r>
      <w:r w:rsidR="006427B6">
        <w:rPr>
          <w:rFonts w:ascii="Myriad Pro" w:hAnsi="Myriad Pro" w:cs="Arial"/>
          <w:w w:val="105"/>
          <w:lang w:val="pt-BR"/>
        </w:rPr>
        <w:t xml:space="preserve">e relatos de experiência </w:t>
      </w:r>
      <w:r w:rsidRPr="00D2325F">
        <w:rPr>
          <w:rFonts w:ascii="Myriad Pro" w:hAnsi="Myriad Pro" w:cs="Arial"/>
          <w:w w:val="105"/>
          <w:lang w:val="pt-BR"/>
        </w:rPr>
        <w:t>que mantenham articulação com os eixos temáticos no campo da Educação Profissional e Tecnológica</w:t>
      </w:r>
      <w:r w:rsidRPr="002E2B50">
        <w:rPr>
          <w:rFonts w:ascii="Myriad Pro" w:hAnsi="Myriad Pro" w:cs="Arial"/>
          <w:w w:val="105"/>
          <w:lang w:val="en-US"/>
        </w:rPr>
        <w:t xml:space="preserve">. </w:t>
      </w:r>
      <w:r w:rsidRPr="00D2325F">
        <w:rPr>
          <w:rFonts w:ascii="Myriad Pro" w:hAnsi="Myriad Pro" w:cs="Arial"/>
          <w:w w:val="105"/>
          <w:lang w:val="pt-BR"/>
        </w:rPr>
        <w:t xml:space="preserve">O Resumo deve conter entre 100 a 250 palavras, escrito em parágrafo único, sem recuo, </w:t>
      </w:r>
      <w:proofErr w:type="spellStart"/>
      <w:r w:rsidRPr="00057AF5">
        <w:rPr>
          <w:rFonts w:ascii="Myriad Pro" w:hAnsi="Myriad Pro" w:cs="Arial"/>
          <w:i/>
          <w:iCs/>
          <w:w w:val="105"/>
          <w:lang w:val="pt-BR"/>
        </w:rPr>
        <w:t>Myriad</w:t>
      </w:r>
      <w:proofErr w:type="spellEnd"/>
      <w:r w:rsidRPr="00D2325F">
        <w:rPr>
          <w:rFonts w:ascii="Myriad Pro" w:hAnsi="Myriad Pro" w:cs="Arial"/>
          <w:w w:val="105"/>
          <w:lang w:val="pt-BR"/>
        </w:rPr>
        <w:t xml:space="preserve"> 10, justificado, com espaçamento entre linhas simples. Deve ressaltar o objetivo, </w:t>
      </w:r>
      <w:r w:rsidR="006427B6">
        <w:rPr>
          <w:rFonts w:ascii="Myriad Pro" w:hAnsi="Myriad Pro" w:cs="Arial"/>
          <w:w w:val="105"/>
          <w:lang w:val="pt-BR"/>
        </w:rPr>
        <w:t>a temática e</w:t>
      </w:r>
      <w:r w:rsidRPr="00D2325F">
        <w:rPr>
          <w:rFonts w:ascii="Myriad Pro" w:hAnsi="Myriad Pro" w:cs="Arial"/>
          <w:w w:val="105"/>
          <w:lang w:val="pt-BR"/>
        </w:rPr>
        <w:t xml:space="preserve"> as conclusões do </w:t>
      </w:r>
      <w:r w:rsidR="006427B6">
        <w:rPr>
          <w:rFonts w:ascii="Myriad Pro" w:hAnsi="Myriad Pro" w:cs="Arial"/>
          <w:w w:val="105"/>
          <w:lang w:val="pt-BR"/>
        </w:rPr>
        <w:t>relato</w:t>
      </w:r>
      <w:r w:rsidRPr="00D2325F">
        <w:rPr>
          <w:rFonts w:ascii="Myriad Pro" w:hAnsi="Myriad Pro" w:cs="Arial"/>
          <w:w w:val="105"/>
          <w:lang w:val="pt-BR"/>
        </w:rPr>
        <w:t>. O texto do resumo deve ser escrito em terceira pessoa e ser livre de citações diretas ou indiretas, de símbolos, fórmulas etc., que   não sejam absolutamente necessárias.</w:t>
      </w:r>
    </w:p>
    <w:p w14:paraId="4278863D" w14:textId="1C5C1912" w:rsidR="00614F05" w:rsidRPr="008D5FD6" w:rsidRDefault="00614F05" w:rsidP="005900FF">
      <w:pPr>
        <w:spacing w:before="125"/>
        <w:ind w:firstLine="0"/>
        <w:rPr>
          <w:rFonts w:ascii="Myriad Pro" w:hAnsi="Myriad Pro" w:cs="Arial"/>
          <w:lang w:val="en-US"/>
        </w:rPr>
      </w:pPr>
      <w:proofErr w:type="spellStart"/>
      <w:r w:rsidRPr="00D2325F">
        <w:rPr>
          <w:rFonts w:ascii="Myriad Pro" w:hAnsi="Myriad Pro" w:cs="Arial"/>
          <w:b/>
          <w:w w:val="105"/>
          <w:szCs w:val="24"/>
          <w:lang w:val="en-US"/>
        </w:rPr>
        <w:t>Palavras-chave</w:t>
      </w:r>
      <w:proofErr w:type="spellEnd"/>
      <w:r w:rsidRPr="002E2B50">
        <w:rPr>
          <w:rFonts w:ascii="Myriad Pro" w:hAnsi="Myriad Pro" w:cs="Arial"/>
          <w:b/>
          <w:w w:val="105"/>
          <w:szCs w:val="24"/>
          <w:lang w:val="en-US"/>
        </w:rPr>
        <w:t>:</w:t>
      </w:r>
      <w:r w:rsidRPr="002E2B50">
        <w:rPr>
          <w:rFonts w:ascii="Myriad Pro" w:hAnsi="Myriad Pro" w:cs="Arial"/>
          <w:w w:val="105"/>
          <w:szCs w:val="24"/>
          <w:lang w:val="en-US"/>
        </w:rPr>
        <w:t xml:space="preserve"> </w:t>
      </w:r>
      <w:r w:rsidRPr="00D2325F">
        <w:rPr>
          <w:rFonts w:ascii="Myriad Pro" w:hAnsi="Myriad Pro" w:cs="Arial"/>
          <w:w w:val="105"/>
          <w:szCs w:val="24"/>
        </w:rPr>
        <w:t xml:space="preserve">As palavras-chave dos </w:t>
      </w:r>
      <w:r w:rsidR="00377C90">
        <w:rPr>
          <w:rFonts w:ascii="Myriad Pro" w:hAnsi="Myriad Pro" w:cs="Arial"/>
          <w:w w:val="105"/>
          <w:szCs w:val="24"/>
        </w:rPr>
        <w:t xml:space="preserve">relatos </w:t>
      </w:r>
      <w:r w:rsidRPr="00D2325F">
        <w:rPr>
          <w:rFonts w:ascii="Myriad Pro" w:hAnsi="Myriad Pro" w:cs="Arial"/>
          <w:w w:val="105"/>
          <w:szCs w:val="24"/>
        </w:rPr>
        <w:t xml:space="preserve">em português (até quatro palavras que representam o conteúdo do </w:t>
      </w:r>
      <w:r w:rsidR="005900FF">
        <w:rPr>
          <w:rFonts w:ascii="Myriad Pro" w:hAnsi="Myriad Pro" w:cs="Arial"/>
          <w:w w:val="105"/>
          <w:szCs w:val="24"/>
        </w:rPr>
        <w:t>relato</w:t>
      </w:r>
      <w:r w:rsidRPr="00D2325F">
        <w:rPr>
          <w:rFonts w:ascii="Myriad Pro" w:hAnsi="Myriad Pro" w:cs="Arial"/>
          <w:w w:val="105"/>
          <w:szCs w:val="24"/>
        </w:rPr>
        <w:t>)</w:t>
      </w:r>
      <w:r w:rsidR="005900FF">
        <w:rPr>
          <w:rFonts w:ascii="Myriad Pro" w:hAnsi="Myriad Pro" w:cs="Arial"/>
          <w:w w:val="105"/>
          <w:szCs w:val="24"/>
        </w:rPr>
        <w:t>.</w:t>
      </w:r>
    </w:p>
    <w:p w14:paraId="24C2B092" w14:textId="77777777" w:rsidR="00614F05" w:rsidRPr="002E2B50" w:rsidRDefault="00614F05" w:rsidP="002C3D6C">
      <w:pPr>
        <w:pStyle w:val="Ttulo1"/>
        <w:rPr>
          <w:rFonts w:ascii="Myriad Pro" w:hAnsi="Myriad Pro" w:cs="Arial"/>
          <w:color w:val="231F20"/>
          <w:w w:val="105"/>
          <w:sz w:val="28"/>
          <w:szCs w:val="28"/>
        </w:rPr>
      </w:pPr>
      <w:r w:rsidRPr="00D85A7E">
        <w:rPr>
          <w:rFonts w:ascii="Myriad Pro" w:hAnsi="Myriad Pro" w:cs="Arial"/>
          <w:color w:val="231F20"/>
          <w:w w:val="105"/>
          <w:sz w:val="28"/>
          <w:szCs w:val="28"/>
        </w:rPr>
        <w:t>INTRODUÇÃO</w:t>
      </w:r>
    </w:p>
    <w:p w14:paraId="5BFCA5C8" w14:textId="77777777" w:rsidR="00614F05" w:rsidRPr="006F726B" w:rsidRDefault="00614F05" w:rsidP="002C3D6C">
      <w:pPr>
        <w:ind w:firstLine="709"/>
        <w:rPr>
          <w:rFonts w:ascii="Myriad Pro" w:hAnsi="Myriad Pro" w:cs="Arial"/>
          <w:bCs/>
          <w:color w:val="231F20"/>
          <w:w w:val="105"/>
          <w:szCs w:val="24"/>
        </w:rPr>
      </w:pPr>
      <w:r w:rsidRPr="006F726B">
        <w:rPr>
          <w:rFonts w:ascii="Myriad Pro" w:hAnsi="Myriad Pro" w:cs="Arial"/>
          <w:bCs/>
          <w:color w:val="231F20"/>
          <w:w w:val="105"/>
          <w:szCs w:val="24"/>
        </w:rPr>
        <w:t xml:space="preserve">O dossiê temático será composto de artigos e relatos de experiência que mantenham articulação com os eixos temáticos no campo da Educação Profissional e Tecnológica. Para esta edição se prevê a publicação de trabalhos originais e inéditos de professores, alunos, egressos e pesquisadores, afiliados a cursos de pós-graduação ou profissionais que </w:t>
      </w:r>
      <w:r w:rsidRPr="006F726B">
        <w:rPr>
          <w:rFonts w:ascii="Myriad Pro" w:hAnsi="Myriad Pro" w:cs="Arial"/>
          <w:bCs/>
          <w:color w:val="231F20"/>
          <w:w w:val="105"/>
          <w:szCs w:val="24"/>
        </w:rPr>
        <w:lastRenderedPageBreak/>
        <w:t>atuam na educação profissional e tecnológica em seus diferentes campos de atuação seja no ensino, pesquisa ou extensão.</w:t>
      </w:r>
    </w:p>
    <w:p w14:paraId="4E6ECF06" w14:textId="74392FD2" w:rsidR="003D35E5" w:rsidRDefault="003D35E5" w:rsidP="002C3D6C">
      <w:pPr>
        <w:ind w:firstLine="709"/>
        <w:rPr>
          <w:rFonts w:ascii="Myriad Pro" w:hAnsi="Myriad Pro" w:cs="Arial"/>
          <w:bCs/>
          <w:color w:val="231F20"/>
          <w:w w:val="105"/>
          <w:szCs w:val="24"/>
        </w:rPr>
      </w:pPr>
      <w:r w:rsidRPr="003D35E5">
        <w:rPr>
          <w:rFonts w:ascii="Myriad Pro" w:hAnsi="Myriad Pro" w:cs="Arial"/>
          <w:bCs/>
          <w:color w:val="231F20"/>
          <w:w w:val="105"/>
          <w:szCs w:val="24"/>
        </w:rPr>
        <w:t xml:space="preserve">O relato de experiência é um texto que </w:t>
      </w:r>
      <w:r>
        <w:rPr>
          <w:rFonts w:ascii="Myriad Pro" w:hAnsi="Myriad Pro" w:cs="Arial"/>
          <w:bCs/>
          <w:color w:val="231F20"/>
          <w:w w:val="105"/>
          <w:szCs w:val="24"/>
        </w:rPr>
        <w:t xml:space="preserve">apresenta </w:t>
      </w:r>
      <w:r w:rsidRPr="003D35E5">
        <w:rPr>
          <w:rFonts w:ascii="Myriad Pro" w:hAnsi="Myriad Pro" w:cs="Arial"/>
          <w:bCs/>
          <w:color w:val="231F20"/>
          <w:w w:val="105"/>
          <w:szCs w:val="24"/>
        </w:rPr>
        <w:t xml:space="preserve">uma dada experiência </w:t>
      </w:r>
      <w:r>
        <w:rPr>
          <w:rFonts w:ascii="Myriad Pro" w:hAnsi="Myriad Pro" w:cs="Arial"/>
          <w:bCs/>
          <w:color w:val="231F20"/>
          <w:w w:val="105"/>
          <w:szCs w:val="24"/>
        </w:rPr>
        <w:t>, ou seja, é</w:t>
      </w:r>
      <w:r w:rsidRPr="003D35E5">
        <w:rPr>
          <w:rFonts w:ascii="Myriad Pro" w:hAnsi="Myriad Pro" w:cs="Arial"/>
          <w:bCs/>
          <w:color w:val="231F20"/>
          <w:w w:val="105"/>
          <w:szCs w:val="24"/>
        </w:rPr>
        <w:t xml:space="preserve"> a descrição que um autor ou uma equipe fazem de uma vivência profissional tida como exitosa ou não, mas que contribua com a discussão, a troca e a proposição de ideias para a melhoria do</w:t>
      </w:r>
      <w:r>
        <w:rPr>
          <w:rFonts w:ascii="Myriad Pro" w:hAnsi="Myriad Pro" w:cs="Arial"/>
          <w:bCs/>
          <w:color w:val="231F20"/>
          <w:w w:val="105"/>
          <w:szCs w:val="24"/>
        </w:rPr>
        <w:t>s processos educativos na educação profissional e tecnológica.</w:t>
      </w:r>
    </w:p>
    <w:p w14:paraId="0670D435" w14:textId="75BC289C" w:rsidR="00614F05" w:rsidRPr="006F726B" w:rsidRDefault="00614F05" w:rsidP="002C3D6C">
      <w:pPr>
        <w:ind w:firstLine="709"/>
        <w:rPr>
          <w:rFonts w:ascii="Myriad Pro" w:hAnsi="Myriad Pro" w:cs="Arial"/>
          <w:bCs/>
          <w:color w:val="231F20"/>
          <w:w w:val="105"/>
          <w:szCs w:val="24"/>
        </w:rPr>
      </w:pPr>
      <w:r w:rsidRPr="006F726B">
        <w:rPr>
          <w:rFonts w:ascii="Myriad Pro" w:hAnsi="Myriad Pro" w:cs="Arial"/>
          <w:bCs/>
          <w:color w:val="231F20"/>
          <w:w w:val="105"/>
          <w:szCs w:val="24"/>
        </w:rPr>
        <w:t>Os relatos de experiência podem ser propostos por até quatro (4) autores, sem a exigência de título acadêmico.</w:t>
      </w:r>
    </w:p>
    <w:p w14:paraId="3189B3F8" w14:textId="0665034E" w:rsidR="00614F05" w:rsidRPr="006F726B" w:rsidRDefault="00614F05" w:rsidP="002C3D6C">
      <w:pPr>
        <w:ind w:firstLine="709"/>
        <w:rPr>
          <w:rFonts w:ascii="Myriad Pro" w:hAnsi="Myriad Pro" w:cs="Arial"/>
          <w:bCs/>
          <w:color w:val="231F20"/>
          <w:w w:val="105"/>
          <w:szCs w:val="24"/>
        </w:rPr>
      </w:pPr>
      <w:r w:rsidRPr="006F726B">
        <w:rPr>
          <w:rFonts w:ascii="Myriad Pro" w:hAnsi="Myriad Pro" w:cs="Arial"/>
          <w:bCs/>
          <w:color w:val="231F20"/>
          <w:w w:val="105"/>
          <w:szCs w:val="24"/>
        </w:rPr>
        <w:t xml:space="preserve">Cada autor poderá apresentar </w:t>
      </w:r>
      <w:r w:rsidR="00473FAD">
        <w:rPr>
          <w:rFonts w:ascii="Myriad Pro" w:hAnsi="Myriad Pro" w:cs="Arial"/>
          <w:bCs/>
          <w:color w:val="231F20"/>
          <w:w w:val="105"/>
          <w:szCs w:val="24"/>
        </w:rPr>
        <w:t xml:space="preserve">até dois </w:t>
      </w:r>
      <w:r w:rsidRPr="006F726B">
        <w:rPr>
          <w:rFonts w:ascii="Myriad Pro" w:hAnsi="Myriad Pro" w:cs="Arial"/>
          <w:bCs/>
          <w:color w:val="231F20"/>
          <w:w w:val="105"/>
          <w:szCs w:val="24"/>
        </w:rPr>
        <w:t>manuscrito</w:t>
      </w:r>
      <w:r w:rsidR="00473FAD">
        <w:rPr>
          <w:rFonts w:ascii="Myriad Pro" w:hAnsi="Myriad Pro" w:cs="Arial"/>
          <w:bCs/>
          <w:color w:val="231F20"/>
          <w:w w:val="105"/>
          <w:szCs w:val="24"/>
        </w:rPr>
        <w:t>s</w:t>
      </w:r>
      <w:r w:rsidRPr="006F726B">
        <w:rPr>
          <w:rFonts w:ascii="Myriad Pro" w:hAnsi="Myriad Pro" w:cs="Arial"/>
          <w:bCs/>
          <w:color w:val="231F20"/>
          <w:w w:val="105"/>
          <w:szCs w:val="24"/>
        </w:rPr>
        <w:t xml:space="preserve"> n</w:t>
      </w:r>
      <w:r w:rsidR="00473FAD">
        <w:rPr>
          <w:rFonts w:ascii="Myriad Pro" w:hAnsi="Myriad Pro" w:cs="Arial"/>
          <w:bCs/>
          <w:color w:val="231F20"/>
          <w:w w:val="105"/>
          <w:szCs w:val="24"/>
        </w:rPr>
        <w:t>o Dossiê Temático</w:t>
      </w:r>
      <w:r w:rsidRPr="006F726B">
        <w:rPr>
          <w:rFonts w:ascii="Myriad Pro" w:hAnsi="Myriad Pro" w:cs="Arial"/>
          <w:bCs/>
          <w:color w:val="231F20"/>
          <w:w w:val="105"/>
          <w:szCs w:val="24"/>
        </w:rPr>
        <w:t xml:space="preserve">, </w:t>
      </w:r>
      <w:r w:rsidR="00473FAD">
        <w:rPr>
          <w:rFonts w:ascii="Myriad Pro" w:hAnsi="Myriad Pro" w:cs="Arial"/>
          <w:bCs/>
          <w:color w:val="231F20"/>
          <w:w w:val="105"/>
          <w:szCs w:val="24"/>
        </w:rPr>
        <w:t xml:space="preserve">sendo um como </w:t>
      </w:r>
      <w:r w:rsidRPr="006F726B">
        <w:rPr>
          <w:rFonts w:ascii="Myriad Pro" w:hAnsi="Myriad Pro" w:cs="Arial"/>
          <w:bCs/>
          <w:color w:val="231F20"/>
          <w:w w:val="105"/>
          <w:szCs w:val="24"/>
        </w:rPr>
        <w:t xml:space="preserve">autor </w:t>
      </w:r>
      <w:r w:rsidR="00473FAD">
        <w:rPr>
          <w:rFonts w:ascii="Myriad Pro" w:hAnsi="Myriad Pro" w:cs="Arial"/>
          <w:bCs/>
          <w:color w:val="231F20"/>
          <w:w w:val="105"/>
          <w:szCs w:val="24"/>
        </w:rPr>
        <w:t xml:space="preserve">e outro como </w:t>
      </w:r>
      <w:r w:rsidRPr="006F726B">
        <w:rPr>
          <w:rFonts w:ascii="Myriad Pro" w:hAnsi="Myriad Pro" w:cs="Arial"/>
          <w:bCs/>
          <w:color w:val="231F20"/>
          <w:w w:val="105"/>
          <w:szCs w:val="24"/>
        </w:rPr>
        <w:t>coautor, não sendo permitida a alteração de autoria ao longo do processo editorial.</w:t>
      </w:r>
    </w:p>
    <w:p w14:paraId="0ACA0C36" w14:textId="37CEBC8D"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A introdução tem a função de despertar o interesse do leitor para o assunto, permitindo a este uma visão global do tema. Deve-se especificar qual foi o assunto</w:t>
      </w:r>
      <w:r w:rsidR="001D4B0F">
        <w:rPr>
          <w:rFonts w:ascii="Myriad Pro" w:hAnsi="Myriad Pro" w:cs="Arial"/>
          <w:bCs/>
          <w:color w:val="231F20"/>
          <w:w w:val="105"/>
          <w:szCs w:val="24"/>
        </w:rPr>
        <w:t xml:space="preserve"> e</w:t>
      </w:r>
      <w:r w:rsidRPr="002E2B50">
        <w:rPr>
          <w:rFonts w:ascii="Myriad Pro" w:hAnsi="Myriad Pro" w:cs="Arial"/>
          <w:bCs/>
          <w:color w:val="231F20"/>
          <w:w w:val="105"/>
          <w:szCs w:val="24"/>
        </w:rPr>
        <w:t xml:space="preserve"> objeto d</w:t>
      </w:r>
      <w:r w:rsidR="001D4B0F">
        <w:rPr>
          <w:rFonts w:ascii="Myriad Pro" w:hAnsi="Myriad Pro" w:cs="Arial"/>
          <w:bCs/>
          <w:color w:val="231F20"/>
          <w:w w:val="105"/>
          <w:szCs w:val="24"/>
        </w:rPr>
        <w:t>o relato</w:t>
      </w:r>
      <w:r w:rsidRPr="002E2B50">
        <w:rPr>
          <w:rFonts w:ascii="Myriad Pro" w:hAnsi="Myriad Pro" w:cs="Arial"/>
          <w:bCs/>
          <w:color w:val="231F20"/>
          <w:w w:val="105"/>
          <w:szCs w:val="24"/>
        </w:rPr>
        <w:t>.</w:t>
      </w:r>
    </w:p>
    <w:p w14:paraId="0443224D" w14:textId="50CDA5AC"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 xml:space="preserve">A relevância do trabalho deve ser abordada na introdução, justificando a </w:t>
      </w:r>
      <w:r w:rsidR="001D4B0F">
        <w:rPr>
          <w:rFonts w:ascii="Myriad Pro" w:hAnsi="Myriad Pro" w:cs="Arial"/>
          <w:bCs/>
          <w:color w:val="231F20"/>
          <w:w w:val="105"/>
          <w:szCs w:val="24"/>
        </w:rPr>
        <w:t xml:space="preserve">singularidade e especificidade </w:t>
      </w:r>
      <w:r w:rsidRPr="002E2B50">
        <w:rPr>
          <w:rFonts w:ascii="Myriad Pro" w:hAnsi="Myriad Pro" w:cs="Arial"/>
          <w:bCs/>
          <w:color w:val="231F20"/>
          <w:w w:val="105"/>
          <w:szCs w:val="24"/>
        </w:rPr>
        <w:t>do assunto, o objetivo e principais resultados relacionados ao assunto.</w:t>
      </w:r>
    </w:p>
    <w:p w14:paraId="53B87DB7" w14:textId="13DD8EF4" w:rsidR="00614F05" w:rsidRDefault="00614F05" w:rsidP="002C3D6C">
      <w:pPr>
        <w:ind w:firstLine="709"/>
        <w:rPr>
          <w:rFonts w:ascii="Myriad Pro" w:hAnsi="Myriad Pro" w:cs="Arial"/>
          <w:bCs/>
          <w:color w:val="231F20"/>
          <w:w w:val="105"/>
          <w:szCs w:val="24"/>
        </w:rPr>
      </w:pPr>
      <w:r w:rsidRPr="00D273AB">
        <w:rPr>
          <w:rFonts w:ascii="Myriad Pro" w:hAnsi="Myriad Pro" w:cs="Arial"/>
          <w:bCs/>
          <w:color w:val="231F20"/>
          <w:w w:val="105"/>
          <w:szCs w:val="24"/>
        </w:rPr>
        <w:t xml:space="preserve">O corpo do texto deverá ser formatado em </w:t>
      </w:r>
      <w:r w:rsidRPr="00D273AB">
        <w:rPr>
          <w:rFonts w:ascii="Myriad Pro" w:hAnsi="Myriad Pro" w:cs="Arial"/>
          <w:bCs/>
          <w:i/>
          <w:iCs/>
          <w:color w:val="231F20"/>
          <w:w w:val="105"/>
          <w:szCs w:val="24"/>
        </w:rPr>
        <w:t>Myriad</w:t>
      </w:r>
      <w:r w:rsidRPr="00D273AB">
        <w:rPr>
          <w:rFonts w:ascii="Myriad Pro" w:hAnsi="Myriad Pro" w:cs="Arial"/>
          <w:bCs/>
          <w:color w:val="231F20"/>
          <w:w w:val="105"/>
          <w:szCs w:val="24"/>
        </w:rPr>
        <w:t>, tamanho 12, justificado</w:t>
      </w:r>
      <w:r w:rsidRPr="00D273AB">
        <w:rPr>
          <w:rFonts w:cstheme="minorHAnsi"/>
          <w:bCs/>
          <w:color w:val="231F20"/>
          <w:w w:val="105"/>
          <w:szCs w:val="24"/>
        </w:rPr>
        <w:t>, 0</w:t>
      </w:r>
      <w:r>
        <w:rPr>
          <w:rFonts w:ascii="Myriad Pro" w:hAnsi="Myriad Pro" w:cs="Arial"/>
          <w:bCs/>
          <w:color w:val="231F20"/>
          <w:w w:val="105"/>
          <w:szCs w:val="24"/>
        </w:rPr>
        <w:t xml:space="preserve"> </w:t>
      </w:r>
      <w:r w:rsidRPr="00D273AB">
        <w:rPr>
          <w:rFonts w:ascii="Myriad Pro" w:hAnsi="Myriad Pro" w:cs="Arial"/>
          <w:bCs/>
          <w:color w:val="231F20"/>
          <w:w w:val="105"/>
          <w:szCs w:val="24"/>
        </w:rPr>
        <w:t>pt antes, 6</w:t>
      </w:r>
      <w:r>
        <w:rPr>
          <w:rFonts w:ascii="Myriad Pro" w:hAnsi="Myriad Pro" w:cs="Arial"/>
          <w:bCs/>
          <w:color w:val="231F20"/>
          <w:w w:val="105"/>
          <w:szCs w:val="24"/>
        </w:rPr>
        <w:t xml:space="preserve"> </w:t>
      </w:r>
      <w:r w:rsidRPr="00D273AB">
        <w:rPr>
          <w:rFonts w:ascii="Myriad Pro" w:hAnsi="Myriad Pro" w:cs="Arial"/>
          <w:bCs/>
          <w:color w:val="231F20"/>
          <w:w w:val="105"/>
          <w:szCs w:val="24"/>
        </w:rPr>
        <w:t>pt depois, com espaçamento simples entre linhas.</w:t>
      </w:r>
    </w:p>
    <w:p w14:paraId="35C1EF52" w14:textId="78E7889D" w:rsidR="006665D0" w:rsidRDefault="006665D0" w:rsidP="006665D0">
      <w:pPr>
        <w:ind w:firstLine="709"/>
        <w:rPr>
          <w:rFonts w:ascii="Myriad Pro" w:hAnsi="Myriad Pro" w:cs="Arial"/>
          <w:bCs/>
          <w:color w:val="231F20"/>
          <w:w w:val="105"/>
          <w:szCs w:val="24"/>
        </w:rPr>
      </w:pPr>
      <w:r w:rsidRPr="00D273AB">
        <w:rPr>
          <w:rFonts w:ascii="Myriad Pro" w:hAnsi="Myriad Pro" w:cs="Arial"/>
          <w:bCs/>
          <w:color w:val="231F20"/>
          <w:w w:val="105"/>
          <w:szCs w:val="24"/>
        </w:rPr>
        <w:t xml:space="preserve">Para os </w:t>
      </w:r>
      <w:r>
        <w:rPr>
          <w:rFonts w:ascii="Myriad Pro" w:hAnsi="Myriad Pro" w:cs="Arial"/>
          <w:bCs/>
          <w:color w:val="231F20"/>
          <w:w w:val="105"/>
          <w:szCs w:val="24"/>
        </w:rPr>
        <w:t>relat</w:t>
      </w:r>
      <w:r w:rsidRPr="00D273AB">
        <w:rPr>
          <w:rFonts w:ascii="Myriad Pro" w:hAnsi="Myriad Pro" w:cs="Arial"/>
          <w:bCs/>
          <w:color w:val="231F20"/>
          <w:w w:val="105"/>
          <w:szCs w:val="24"/>
        </w:rPr>
        <w:t>os a estrutura básica a ser seguida é: Introdução, Desenvolvimento e Con</w:t>
      </w:r>
      <w:r>
        <w:rPr>
          <w:rFonts w:ascii="Myriad Pro" w:hAnsi="Myriad Pro" w:cs="Arial"/>
          <w:bCs/>
          <w:color w:val="231F20"/>
          <w:w w:val="105"/>
          <w:szCs w:val="24"/>
        </w:rPr>
        <w:t>siderações Finais</w:t>
      </w:r>
      <w:r w:rsidRPr="00D273AB">
        <w:rPr>
          <w:rFonts w:ascii="Myriad Pro" w:hAnsi="Myriad Pro" w:cs="Arial"/>
          <w:bCs/>
          <w:color w:val="231F20"/>
          <w:w w:val="105"/>
          <w:szCs w:val="24"/>
        </w:rPr>
        <w:t>.</w:t>
      </w:r>
    </w:p>
    <w:p w14:paraId="67BBB217" w14:textId="77777777" w:rsidR="00614F05" w:rsidRPr="002E2B50" w:rsidRDefault="00614F05" w:rsidP="002C3D6C">
      <w:pPr>
        <w:pStyle w:val="Ttulo1"/>
        <w:spacing w:before="120"/>
        <w:rPr>
          <w:rFonts w:ascii="Myriad Pro" w:hAnsi="Myriad Pro" w:cs="Arial"/>
          <w:color w:val="231F20"/>
          <w:w w:val="105"/>
          <w:sz w:val="28"/>
          <w:szCs w:val="28"/>
        </w:rPr>
      </w:pPr>
      <w:r w:rsidRPr="00D85A7E">
        <w:rPr>
          <w:rFonts w:ascii="Myriad Pro" w:hAnsi="Myriad Pro" w:cs="Arial"/>
          <w:color w:val="231F20"/>
          <w:w w:val="105"/>
          <w:sz w:val="28"/>
          <w:szCs w:val="28"/>
        </w:rPr>
        <w:t>DESENVOLVIMENTO</w:t>
      </w:r>
      <w:r>
        <w:rPr>
          <w:rFonts w:ascii="Myriad Pro" w:hAnsi="Myriad Pro" w:cs="Arial"/>
          <w:color w:val="231F20"/>
          <w:w w:val="105"/>
          <w:sz w:val="28"/>
          <w:szCs w:val="28"/>
        </w:rPr>
        <w:t xml:space="preserve"> </w:t>
      </w:r>
    </w:p>
    <w:p w14:paraId="26AC09AD" w14:textId="6C1515DC" w:rsidR="00614F05" w:rsidRDefault="00614F05" w:rsidP="002C3D6C">
      <w:pPr>
        <w:ind w:firstLine="709"/>
        <w:rPr>
          <w:rFonts w:ascii="Myriad Pro" w:hAnsi="Myriad Pro" w:cs="Arial"/>
          <w:bCs/>
          <w:color w:val="231F20"/>
          <w:w w:val="105"/>
          <w:szCs w:val="24"/>
        </w:rPr>
      </w:pPr>
      <w:r w:rsidRPr="00D273AB">
        <w:rPr>
          <w:rFonts w:ascii="Myriad Pro" w:hAnsi="Myriad Pro" w:cs="Arial"/>
          <w:bCs/>
          <w:color w:val="231F20"/>
          <w:w w:val="105"/>
          <w:szCs w:val="24"/>
        </w:rPr>
        <w:t xml:space="preserve">As seções não são numeradas. </w:t>
      </w:r>
      <w:r w:rsidRPr="008D219E">
        <w:rPr>
          <w:rFonts w:ascii="Myriad Pro" w:hAnsi="Myriad Pro" w:cs="Arial"/>
          <w:bCs/>
          <w:color w:val="231F20"/>
          <w:w w:val="105"/>
          <w:szCs w:val="24"/>
        </w:rPr>
        <w:t xml:space="preserve">Os títulos das seções devem conter um texto relacionados a elas, como também devem ser formatadas conforme está sendo indicado ao longo deste </w:t>
      </w:r>
      <w:r w:rsidRPr="008D219E">
        <w:rPr>
          <w:rFonts w:ascii="Myriad Pro" w:hAnsi="Myriad Pro" w:cs="Arial"/>
          <w:bCs/>
          <w:i/>
          <w:iCs/>
          <w:color w:val="231F20"/>
          <w:w w:val="105"/>
          <w:szCs w:val="24"/>
        </w:rPr>
        <w:t>template</w:t>
      </w:r>
      <w:r w:rsidRPr="008D219E">
        <w:rPr>
          <w:rFonts w:ascii="Myriad Pro" w:hAnsi="Myriad Pro" w:cs="Arial"/>
          <w:bCs/>
          <w:color w:val="231F20"/>
          <w:w w:val="105"/>
          <w:szCs w:val="24"/>
        </w:rPr>
        <w:t>.</w:t>
      </w:r>
      <w:r w:rsidRPr="00D273AB">
        <w:rPr>
          <w:rFonts w:ascii="Myriad Pro" w:hAnsi="Myriad Pro" w:cs="Arial"/>
          <w:bCs/>
          <w:color w:val="231F20"/>
          <w:w w:val="105"/>
          <w:szCs w:val="24"/>
        </w:rPr>
        <w:t xml:space="preserve"> Os títulos devem estar em </w:t>
      </w:r>
      <w:r w:rsidRPr="00D273AB">
        <w:rPr>
          <w:rFonts w:ascii="Myriad Pro" w:hAnsi="Myriad Pro" w:cs="Arial"/>
          <w:bCs/>
          <w:i/>
          <w:iCs/>
          <w:color w:val="231F20"/>
          <w:w w:val="105"/>
          <w:szCs w:val="24"/>
        </w:rPr>
        <w:t>Myriad</w:t>
      </w:r>
      <w:r w:rsidRPr="00D273AB">
        <w:rPr>
          <w:rFonts w:ascii="Myriad Pro" w:hAnsi="Myriad Pro" w:cs="Arial"/>
          <w:bCs/>
          <w:color w:val="231F20"/>
          <w:w w:val="105"/>
          <w:szCs w:val="24"/>
        </w:rPr>
        <w:t xml:space="preserve"> 14, negrito.</w:t>
      </w:r>
    </w:p>
    <w:p w14:paraId="2056E484" w14:textId="411306DD" w:rsidR="004E2B56" w:rsidRPr="00473FAD" w:rsidRDefault="00F02717" w:rsidP="004E2B56">
      <w:pPr>
        <w:ind w:firstLine="709"/>
        <w:rPr>
          <w:rFonts w:ascii="Myriad Pro" w:hAnsi="Myriad Pro" w:cs="Arial"/>
          <w:bCs/>
          <w:color w:val="231F20"/>
          <w:w w:val="105"/>
          <w:szCs w:val="24"/>
          <w:lang w:val="pt-BR"/>
        </w:rPr>
      </w:pPr>
      <w:r>
        <w:rPr>
          <w:rFonts w:ascii="Myriad Pro" w:hAnsi="Myriad Pro" w:cs="Arial"/>
          <w:bCs/>
          <w:color w:val="231F20"/>
          <w:w w:val="105"/>
          <w:szCs w:val="24"/>
          <w:lang w:val="pt-BR"/>
        </w:rPr>
        <w:t>No</w:t>
      </w:r>
      <w:r w:rsidR="004E2B56">
        <w:rPr>
          <w:rFonts w:ascii="Myriad Pro" w:hAnsi="Myriad Pro" w:cs="Arial"/>
          <w:bCs/>
          <w:color w:val="231F20"/>
          <w:w w:val="105"/>
          <w:szCs w:val="24"/>
          <w:lang w:val="pt-BR"/>
        </w:rPr>
        <w:t xml:space="preserve"> desenvolvimento </w:t>
      </w:r>
      <w:r>
        <w:rPr>
          <w:rFonts w:ascii="Myriad Pro" w:hAnsi="Myriad Pro" w:cs="Arial"/>
          <w:bCs/>
          <w:color w:val="231F20"/>
          <w:w w:val="105"/>
          <w:szCs w:val="24"/>
          <w:lang w:val="pt-BR"/>
        </w:rPr>
        <w:t xml:space="preserve">do relato </w:t>
      </w:r>
      <w:r w:rsidR="004E2B56">
        <w:rPr>
          <w:rFonts w:ascii="Myriad Pro" w:hAnsi="Myriad Pro" w:cs="Arial"/>
          <w:bCs/>
          <w:color w:val="231F20"/>
          <w:w w:val="105"/>
          <w:szCs w:val="24"/>
          <w:lang w:val="pt-BR"/>
        </w:rPr>
        <w:t xml:space="preserve">deve </w:t>
      </w:r>
      <w:r>
        <w:rPr>
          <w:rFonts w:ascii="Myriad Pro" w:hAnsi="Myriad Pro" w:cs="Arial"/>
          <w:bCs/>
          <w:color w:val="231F20"/>
          <w:w w:val="105"/>
          <w:szCs w:val="24"/>
          <w:lang w:val="pt-BR"/>
        </w:rPr>
        <w:t xml:space="preserve">conter o </w:t>
      </w:r>
      <w:r w:rsidR="004E2B56">
        <w:rPr>
          <w:rFonts w:ascii="Myriad Pro" w:hAnsi="Myriad Pro" w:cs="Arial"/>
          <w:bCs/>
          <w:color w:val="231F20"/>
          <w:w w:val="105"/>
          <w:szCs w:val="24"/>
          <w:lang w:val="pt-BR"/>
        </w:rPr>
        <w:t>detalha</w:t>
      </w:r>
      <w:r>
        <w:rPr>
          <w:rFonts w:ascii="Myriad Pro" w:hAnsi="Myriad Pro" w:cs="Arial"/>
          <w:bCs/>
          <w:color w:val="231F20"/>
          <w:w w:val="105"/>
          <w:szCs w:val="24"/>
          <w:lang w:val="pt-BR"/>
        </w:rPr>
        <w:t>mento referente a</w:t>
      </w:r>
      <w:r w:rsidR="004E2B56">
        <w:rPr>
          <w:rFonts w:ascii="Myriad Pro" w:hAnsi="Myriad Pro" w:cs="Arial"/>
          <w:bCs/>
          <w:color w:val="231F20"/>
          <w:w w:val="105"/>
          <w:szCs w:val="24"/>
          <w:lang w:val="pt-BR"/>
        </w:rPr>
        <w:t xml:space="preserve">o </w:t>
      </w:r>
      <w:r w:rsidR="004E2B56" w:rsidRPr="00473FAD">
        <w:rPr>
          <w:rFonts w:ascii="Myriad Pro" w:hAnsi="Myriad Pro" w:cs="Arial"/>
          <w:bCs/>
          <w:color w:val="231F20"/>
          <w:w w:val="105"/>
          <w:szCs w:val="24"/>
          <w:lang w:val="pt-BR"/>
        </w:rPr>
        <w:t xml:space="preserve">espaço </w:t>
      </w:r>
      <w:r w:rsidR="004E2B56">
        <w:rPr>
          <w:rFonts w:ascii="Myriad Pro" w:hAnsi="Myriad Pro" w:cs="Arial"/>
          <w:bCs/>
          <w:color w:val="231F20"/>
          <w:w w:val="105"/>
          <w:szCs w:val="24"/>
          <w:lang w:val="pt-BR"/>
        </w:rPr>
        <w:t>de realização d</w:t>
      </w:r>
      <w:r w:rsidR="004E2B56" w:rsidRPr="00473FAD">
        <w:rPr>
          <w:rFonts w:ascii="Myriad Pro" w:hAnsi="Myriad Pro" w:cs="Arial"/>
          <w:bCs/>
          <w:color w:val="231F20"/>
          <w:w w:val="105"/>
          <w:szCs w:val="24"/>
          <w:lang w:val="pt-BR"/>
        </w:rPr>
        <w:t xml:space="preserve">a experiência educativa </w:t>
      </w:r>
      <w:r w:rsidR="004E2B56">
        <w:rPr>
          <w:rFonts w:ascii="Myriad Pro" w:hAnsi="Myriad Pro" w:cs="Arial"/>
          <w:bCs/>
          <w:color w:val="231F20"/>
          <w:w w:val="105"/>
          <w:szCs w:val="24"/>
          <w:lang w:val="pt-BR"/>
        </w:rPr>
        <w:t xml:space="preserve">- </w:t>
      </w:r>
      <w:r w:rsidR="004E2B56" w:rsidRPr="00473FAD">
        <w:rPr>
          <w:rFonts w:ascii="Myriad Pro" w:hAnsi="Myriad Pro" w:cs="Arial"/>
          <w:bCs/>
          <w:color w:val="231F20"/>
          <w:w w:val="105"/>
          <w:szCs w:val="24"/>
          <w:lang w:val="pt-BR"/>
        </w:rPr>
        <w:t>Espaço Formal</w:t>
      </w:r>
      <w:r w:rsidR="004E2B56">
        <w:rPr>
          <w:rFonts w:ascii="Myriad Pro" w:hAnsi="Myriad Pro" w:cs="Arial"/>
          <w:bCs/>
          <w:color w:val="231F20"/>
          <w:w w:val="105"/>
          <w:szCs w:val="24"/>
          <w:lang w:val="pt-BR"/>
        </w:rPr>
        <w:t xml:space="preserve"> (</w:t>
      </w:r>
      <w:r w:rsidR="004E2B56" w:rsidRPr="00473FAD">
        <w:rPr>
          <w:rFonts w:ascii="Myriad Pro" w:hAnsi="Myriad Pro" w:cs="Arial"/>
          <w:bCs/>
          <w:color w:val="231F20"/>
          <w:w w:val="105"/>
          <w:szCs w:val="24"/>
          <w:lang w:val="pt-BR"/>
        </w:rPr>
        <w:t>Nível Básico</w:t>
      </w:r>
      <w:r w:rsidR="004E2B56">
        <w:rPr>
          <w:rFonts w:ascii="Myriad Pro" w:hAnsi="Myriad Pro" w:cs="Arial"/>
          <w:bCs/>
          <w:color w:val="231F20"/>
          <w:w w:val="105"/>
          <w:szCs w:val="24"/>
          <w:lang w:val="pt-BR"/>
        </w:rPr>
        <w:t>,</w:t>
      </w:r>
      <w:r w:rsidR="004E2B56" w:rsidRPr="00473FAD">
        <w:rPr>
          <w:rFonts w:ascii="Myriad Pro" w:hAnsi="Myriad Pro" w:cs="Arial"/>
          <w:bCs/>
          <w:color w:val="231F20"/>
          <w:w w:val="105"/>
          <w:szCs w:val="24"/>
          <w:lang w:val="pt-BR"/>
        </w:rPr>
        <w:t xml:space="preserve"> Técnico</w:t>
      </w:r>
      <w:r w:rsidR="004E2B56">
        <w:rPr>
          <w:rFonts w:ascii="Myriad Pro" w:hAnsi="Myriad Pro" w:cs="Arial"/>
          <w:bCs/>
          <w:color w:val="231F20"/>
          <w:w w:val="105"/>
          <w:szCs w:val="24"/>
          <w:lang w:val="pt-BR"/>
        </w:rPr>
        <w:t xml:space="preserve"> ou</w:t>
      </w:r>
      <w:r w:rsidR="004E2B56" w:rsidRPr="00473FAD">
        <w:rPr>
          <w:rFonts w:ascii="Myriad Pro" w:hAnsi="Myriad Pro" w:cs="Arial"/>
          <w:bCs/>
          <w:color w:val="231F20"/>
          <w:w w:val="105"/>
          <w:szCs w:val="24"/>
          <w:lang w:val="pt-BR"/>
        </w:rPr>
        <w:t xml:space="preserve"> Tecnológico</w:t>
      </w:r>
      <w:r w:rsidR="004E2B56">
        <w:rPr>
          <w:rFonts w:ascii="Myriad Pro" w:hAnsi="Myriad Pro" w:cs="Arial"/>
          <w:bCs/>
          <w:color w:val="231F20"/>
          <w:w w:val="105"/>
          <w:szCs w:val="24"/>
          <w:lang w:val="pt-BR"/>
        </w:rPr>
        <w:t xml:space="preserve">) ou </w:t>
      </w:r>
      <w:r w:rsidR="004E2B56" w:rsidRPr="00473FAD">
        <w:rPr>
          <w:rFonts w:ascii="Myriad Pro" w:hAnsi="Myriad Pro" w:cs="Arial"/>
          <w:bCs/>
          <w:color w:val="231F20"/>
          <w:w w:val="105"/>
          <w:szCs w:val="24"/>
          <w:lang w:val="pt-BR"/>
        </w:rPr>
        <w:t xml:space="preserve">Espaço não Formal. </w:t>
      </w:r>
    </w:p>
    <w:p w14:paraId="702BEF83" w14:textId="77777777" w:rsidR="00F02717" w:rsidRDefault="00F02717" w:rsidP="004E2B56">
      <w:pPr>
        <w:ind w:firstLine="709"/>
        <w:rPr>
          <w:rFonts w:ascii="Myriad Pro" w:hAnsi="Myriad Pro" w:cs="Arial"/>
          <w:bCs/>
          <w:color w:val="231F20"/>
          <w:w w:val="105"/>
          <w:szCs w:val="24"/>
          <w:lang w:val="pt-BR"/>
        </w:rPr>
      </w:pPr>
      <w:r>
        <w:rPr>
          <w:rFonts w:ascii="Myriad Pro" w:hAnsi="Myriad Pro" w:cs="Arial"/>
          <w:bCs/>
          <w:color w:val="231F20"/>
          <w:w w:val="105"/>
          <w:szCs w:val="24"/>
          <w:lang w:val="pt-BR"/>
        </w:rPr>
        <w:t>Deve também apresentar os seguintes elementos:</w:t>
      </w:r>
    </w:p>
    <w:p w14:paraId="4BC3C092" w14:textId="77777777" w:rsidR="00F02717" w:rsidRDefault="00F02717" w:rsidP="00F02717">
      <w:pPr>
        <w:pStyle w:val="PargrafodaLista"/>
        <w:numPr>
          <w:ilvl w:val="0"/>
          <w:numId w:val="15"/>
        </w:numPr>
        <w:rPr>
          <w:rFonts w:ascii="Myriad Pro" w:hAnsi="Myriad Pro" w:cs="Arial"/>
          <w:bCs/>
          <w:color w:val="231F20"/>
          <w:w w:val="105"/>
          <w:szCs w:val="24"/>
          <w:lang w:val="pt-BR"/>
        </w:rPr>
      </w:pPr>
      <w:r w:rsidRPr="00F02717">
        <w:rPr>
          <w:rFonts w:ascii="Myriad Pro" w:hAnsi="Myriad Pro" w:cs="Arial"/>
          <w:bCs/>
          <w:color w:val="231F20"/>
          <w:w w:val="105"/>
          <w:szCs w:val="24"/>
          <w:lang w:val="pt-BR"/>
        </w:rPr>
        <w:t>objetivos da experiência educativa bem como a t</w:t>
      </w:r>
      <w:r w:rsidR="004E2B56" w:rsidRPr="00F02717">
        <w:rPr>
          <w:rFonts w:ascii="Myriad Pro" w:hAnsi="Myriad Pro" w:cs="Arial"/>
          <w:bCs/>
          <w:color w:val="231F20"/>
          <w:w w:val="105"/>
          <w:szCs w:val="24"/>
          <w:lang w:val="pt-BR"/>
        </w:rPr>
        <w:t>emática(s) envolvida(s)</w:t>
      </w:r>
      <w:r w:rsidRPr="00F02717">
        <w:rPr>
          <w:rFonts w:ascii="Myriad Pro" w:hAnsi="Myriad Pro" w:cs="Arial"/>
          <w:bCs/>
          <w:color w:val="231F20"/>
          <w:w w:val="105"/>
          <w:szCs w:val="24"/>
          <w:lang w:val="pt-BR"/>
        </w:rPr>
        <w:t>.</w:t>
      </w:r>
    </w:p>
    <w:p w14:paraId="323F56A6" w14:textId="28A5122E" w:rsidR="004E2B56" w:rsidRDefault="00F02717" w:rsidP="00F02717">
      <w:pPr>
        <w:pStyle w:val="PargrafodaLista"/>
        <w:numPr>
          <w:ilvl w:val="0"/>
          <w:numId w:val="15"/>
        </w:numPr>
        <w:rPr>
          <w:rFonts w:ascii="Myriad Pro" w:hAnsi="Myriad Pro" w:cs="Arial"/>
          <w:bCs/>
          <w:color w:val="231F20"/>
          <w:w w:val="105"/>
          <w:szCs w:val="24"/>
          <w:lang w:val="pt-BR"/>
        </w:rPr>
      </w:pPr>
      <w:r>
        <w:rPr>
          <w:rFonts w:ascii="Myriad Pro" w:hAnsi="Myriad Pro" w:cs="Arial"/>
          <w:bCs/>
          <w:color w:val="231F20"/>
          <w:w w:val="105"/>
          <w:szCs w:val="24"/>
          <w:lang w:val="pt-BR"/>
        </w:rPr>
        <w:lastRenderedPageBreak/>
        <w:t>e</w:t>
      </w:r>
      <w:r w:rsidR="004E2B56" w:rsidRPr="00F02717">
        <w:rPr>
          <w:rFonts w:ascii="Myriad Pro" w:hAnsi="Myriad Pro" w:cs="Arial"/>
          <w:bCs/>
          <w:color w:val="231F20"/>
          <w:w w:val="105"/>
          <w:szCs w:val="24"/>
          <w:lang w:val="pt-BR"/>
        </w:rPr>
        <w:t>tapas do processo da experiência</w:t>
      </w:r>
      <w:r>
        <w:rPr>
          <w:rFonts w:ascii="Myriad Pro" w:hAnsi="Myriad Pro" w:cs="Arial"/>
          <w:bCs/>
          <w:color w:val="231F20"/>
          <w:w w:val="105"/>
          <w:szCs w:val="24"/>
          <w:lang w:val="pt-BR"/>
        </w:rPr>
        <w:t>;</w:t>
      </w:r>
    </w:p>
    <w:p w14:paraId="0859F0E8" w14:textId="77777777" w:rsidR="00F02717" w:rsidRDefault="00F02717" w:rsidP="00F02717">
      <w:pPr>
        <w:pStyle w:val="PargrafodaLista"/>
        <w:numPr>
          <w:ilvl w:val="0"/>
          <w:numId w:val="15"/>
        </w:numPr>
        <w:rPr>
          <w:rFonts w:ascii="Myriad Pro" w:hAnsi="Myriad Pro" w:cs="Arial"/>
          <w:bCs/>
          <w:color w:val="231F20"/>
          <w:w w:val="105"/>
          <w:szCs w:val="24"/>
          <w:lang w:val="pt-BR"/>
        </w:rPr>
      </w:pPr>
      <w:r>
        <w:rPr>
          <w:rFonts w:ascii="Myriad Pro" w:hAnsi="Myriad Pro" w:cs="Arial"/>
          <w:bCs/>
          <w:color w:val="231F20"/>
          <w:w w:val="105"/>
          <w:szCs w:val="24"/>
          <w:lang w:val="pt-BR"/>
        </w:rPr>
        <w:t>p</w:t>
      </w:r>
      <w:r w:rsidR="004E2B56" w:rsidRPr="00F02717">
        <w:rPr>
          <w:rFonts w:ascii="Myriad Pro" w:hAnsi="Myriad Pro" w:cs="Arial"/>
          <w:bCs/>
          <w:color w:val="231F20"/>
          <w:w w:val="105"/>
          <w:szCs w:val="24"/>
          <w:lang w:val="pt-BR"/>
        </w:rPr>
        <w:t>eríodo da experiência (mês/ano)</w:t>
      </w:r>
      <w:r>
        <w:rPr>
          <w:rFonts w:ascii="Myriad Pro" w:hAnsi="Myriad Pro" w:cs="Arial"/>
          <w:bCs/>
          <w:color w:val="231F20"/>
          <w:w w:val="105"/>
          <w:szCs w:val="24"/>
          <w:lang w:val="pt-BR"/>
        </w:rPr>
        <w:t>;</w:t>
      </w:r>
    </w:p>
    <w:p w14:paraId="535C18C7" w14:textId="77777777" w:rsidR="00F02717" w:rsidRDefault="00F02717" w:rsidP="00F02717">
      <w:pPr>
        <w:pStyle w:val="PargrafodaLista"/>
        <w:numPr>
          <w:ilvl w:val="0"/>
          <w:numId w:val="15"/>
        </w:numPr>
        <w:rPr>
          <w:rFonts w:ascii="Myriad Pro" w:hAnsi="Myriad Pro" w:cs="Arial"/>
          <w:bCs/>
          <w:color w:val="231F20"/>
          <w:w w:val="105"/>
          <w:szCs w:val="24"/>
          <w:lang w:val="pt-BR"/>
        </w:rPr>
      </w:pPr>
      <w:r>
        <w:rPr>
          <w:rFonts w:ascii="Myriad Pro" w:hAnsi="Myriad Pro" w:cs="Arial"/>
          <w:bCs/>
          <w:color w:val="231F20"/>
          <w:w w:val="105"/>
          <w:szCs w:val="24"/>
          <w:lang w:val="pt-BR"/>
        </w:rPr>
        <w:t>p</w:t>
      </w:r>
      <w:r w:rsidR="004E2B56" w:rsidRPr="00F02717">
        <w:rPr>
          <w:rFonts w:ascii="Myriad Pro" w:hAnsi="Myriad Pro" w:cs="Arial"/>
          <w:bCs/>
          <w:color w:val="231F20"/>
          <w:w w:val="105"/>
          <w:szCs w:val="24"/>
          <w:lang w:val="pt-BR"/>
        </w:rPr>
        <w:t xml:space="preserve">articipantes da experiência (características e quantidade): </w:t>
      </w:r>
    </w:p>
    <w:p w14:paraId="1C366C00" w14:textId="77777777" w:rsidR="00F02717" w:rsidRDefault="00F02717" w:rsidP="00F02717">
      <w:pPr>
        <w:pStyle w:val="PargrafodaLista"/>
        <w:numPr>
          <w:ilvl w:val="0"/>
          <w:numId w:val="15"/>
        </w:numPr>
        <w:rPr>
          <w:rFonts w:ascii="Myriad Pro" w:hAnsi="Myriad Pro" w:cs="Arial"/>
          <w:bCs/>
          <w:color w:val="231F20"/>
          <w:w w:val="105"/>
          <w:szCs w:val="24"/>
          <w:lang w:val="pt-BR"/>
        </w:rPr>
      </w:pPr>
      <w:r>
        <w:rPr>
          <w:rFonts w:ascii="Myriad Pro" w:hAnsi="Myriad Pro" w:cs="Arial"/>
          <w:bCs/>
          <w:color w:val="231F20"/>
          <w:w w:val="105"/>
          <w:szCs w:val="24"/>
          <w:lang w:val="pt-BR"/>
        </w:rPr>
        <w:t>p</w:t>
      </w:r>
      <w:r w:rsidR="004E2B56" w:rsidRPr="00F02717">
        <w:rPr>
          <w:rFonts w:ascii="Myriad Pro" w:hAnsi="Myriad Pro" w:cs="Arial"/>
          <w:bCs/>
          <w:color w:val="231F20"/>
          <w:w w:val="105"/>
          <w:szCs w:val="24"/>
          <w:lang w:val="pt-BR"/>
        </w:rPr>
        <w:t xml:space="preserve">arceria (s) internas e externas: </w:t>
      </w:r>
    </w:p>
    <w:p w14:paraId="2B4F3AB9" w14:textId="3DE3DD88" w:rsidR="004E2B56" w:rsidRPr="00F02717" w:rsidRDefault="00F02717" w:rsidP="00F02717">
      <w:pPr>
        <w:pStyle w:val="PargrafodaLista"/>
        <w:numPr>
          <w:ilvl w:val="0"/>
          <w:numId w:val="15"/>
        </w:numPr>
        <w:rPr>
          <w:rFonts w:ascii="Myriad Pro" w:hAnsi="Myriad Pro" w:cs="Arial"/>
          <w:bCs/>
          <w:color w:val="231F20"/>
          <w:w w:val="105"/>
          <w:szCs w:val="24"/>
          <w:lang w:val="pt-BR"/>
        </w:rPr>
      </w:pPr>
      <w:r>
        <w:rPr>
          <w:rFonts w:ascii="Myriad Pro" w:hAnsi="Myriad Pro" w:cs="Arial"/>
          <w:bCs/>
          <w:color w:val="231F20"/>
          <w:w w:val="105"/>
          <w:szCs w:val="24"/>
          <w:lang w:val="pt-BR"/>
        </w:rPr>
        <w:t>a</w:t>
      </w:r>
      <w:r w:rsidR="004E2B56" w:rsidRPr="00F02717">
        <w:rPr>
          <w:rFonts w:ascii="Myriad Pro" w:hAnsi="Myriad Pro" w:cs="Arial"/>
          <w:bCs/>
          <w:color w:val="231F20"/>
          <w:w w:val="105"/>
          <w:szCs w:val="24"/>
          <w:lang w:val="pt-BR"/>
        </w:rPr>
        <w:t xml:space="preserve">valiação e/ou resultados obtidos (de 150 a 200 palavras):  </w:t>
      </w:r>
    </w:p>
    <w:p w14:paraId="30FC0C36" w14:textId="768A377A" w:rsidR="00614F05" w:rsidRPr="002E2B50" w:rsidRDefault="00614F05" w:rsidP="002C3D6C">
      <w:pPr>
        <w:ind w:firstLine="709"/>
        <w:rPr>
          <w:rFonts w:ascii="Myriad Pro" w:hAnsi="Myriad Pro" w:cs="Arial"/>
          <w:color w:val="231F20"/>
          <w:w w:val="105"/>
          <w:sz w:val="28"/>
          <w:szCs w:val="28"/>
        </w:rPr>
      </w:pPr>
      <w:r w:rsidRPr="00D273AB">
        <w:rPr>
          <w:rFonts w:ascii="Myriad Pro" w:hAnsi="Myriad Pro" w:cs="Arial"/>
          <w:bCs/>
          <w:color w:val="231F20"/>
          <w:w w:val="105"/>
          <w:szCs w:val="24"/>
        </w:rPr>
        <w:t xml:space="preserve">O </w:t>
      </w:r>
      <w:r w:rsidR="00F7728E">
        <w:rPr>
          <w:rFonts w:ascii="Myriad Pro" w:hAnsi="Myriad Pro" w:cs="Arial"/>
          <w:bCs/>
          <w:color w:val="231F20"/>
          <w:w w:val="105"/>
          <w:szCs w:val="24"/>
        </w:rPr>
        <w:t>relato</w:t>
      </w:r>
      <w:r w:rsidRPr="00D273AB">
        <w:rPr>
          <w:rFonts w:ascii="Myriad Pro" w:hAnsi="Myriad Pro" w:cs="Arial"/>
          <w:bCs/>
          <w:color w:val="231F20"/>
          <w:w w:val="105"/>
          <w:szCs w:val="24"/>
        </w:rPr>
        <w:t xml:space="preserve"> deverá possuir no mínimo </w:t>
      </w:r>
      <w:r w:rsidR="00BC736F">
        <w:rPr>
          <w:rFonts w:ascii="Myriad Pro" w:hAnsi="Myriad Pro" w:cs="Arial"/>
          <w:bCs/>
          <w:color w:val="231F20"/>
          <w:w w:val="105"/>
          <w:szCs w:val="24"/>
        </w:rPr>
        <w:t>8</w:t>
      </w:r>
      <w:r w:rsidRPr="00D273AB">
        <w:rPr>
          <w:rFonts w:ascii="Myriad Pro" w:hAnsi="Myriad Pro" w:cs="Arial"/>
          <w:bCs/>
          <w:color w:val="231F20"/>
          <w:w w:val="105"/>
          <w:szCs w:val="24"/>
        </w:rPr>
        <w:t xml:space="preserve"> e no máximo </w:t>
      </w:r>
      <w:r w:rsidR="00BC736F">
        <w:rPr>
          <w:rFonts w:ascii="Myriad Pro" w:hAnsi="Myriad Pro" w:cs="Arial"/>
          <w:bCs/>
          <w:color w:val="231F20"/>
          <w:w w:val="105"/>
          <w:szCs w:val="24"/>
        </w:rPr>
        <w:t>1</w:t>
      </w:r>
      <w:r w:rsidRPr="00D273AB">
        <w:rPr>
          <w:rFonts w:ascii="Myriad Pro" w:hAnsi="Myriad Pro" w:cs="Arial"/>
          <w:bCs/>
          <w:color w:val="231F20"/>
          <w:w w:val="105"/>
          <w:szCs w:val="24"/>
        </w:rPr>
        <w:t>2 laudas</w:t>
      </w:r>
      <w:r w:rsidR="00BC736F">
        <w:rPr>
          <w:rFonts w:ascii="Myriad Pro" w:hAnsi="Myriad Pro" w:cs="Arial"/>
          <w:bCs/>
          <w:color w:val="231F20"/>
          <w:w w:val="105"/>
          <w:szCs w:val="24"/>
        </w:rPr>
        <w:t xml:space="preserve">, </w:t>
      </w:r>
      <w:r w:rsidR="00BC736F" w:rsidRPr="00BC736F">
        <w:rPr>
          <w:rFonts w:ascii="Myriad Pro" w:hAnsi="Myriad Pro" w:cs="Arial"/>
          <w:bCs/>
          <w:color w:val="231F20"/>
          <w:w w:val="105"/>
          <w:szCs w:val="24"/>
          <w:lang w:val="pt-BR"/>
        </w:rPr>
        <w:t xml:space="preserve">incluídos os elementos </w:t>
      </w:r>
      <w:proofErr w:type="spellStart"/>
      <w:r w:rsidR="00BC736F" w:rsidRPr="00BC736F">
        <w:rPr>
          <w:rFonts w:ascii="Myriad Pro" w:hAnsi="Myriad Pro" w:cs="Arial"/>
          <w:bCs/>
          <w:color w:val="231F20"/>
          <w:w w:val="105"/>
          <w:szCs w:val="24"/>
          <w:lang w:val="pt-BR"/>
        </w:rPr>
        <w:t>pré</w:t>
      </w:r>
      <w:proofErr w:type="spellEnd"/>
      <w:r w:rsidR="00BC736F" w:rsidRPr="00BC736F">
        <w:rPr>
          <w:rFonts w:ascii="Myriad Pro" w:hAnsi="Myriad Pro" w:cs="Arial"/>
          <w:bCs/>
          <w:color w:val="231F20"/>
          <w:w w:val="105"/>
          <w:szCs w:val="24"/>
          <w:lang w:val="pt-BR"/>
        </w:rPr>
        <w:t>-textuais, textuais e pós-textuais</w:t>
      </w:r>
      <w:r w:rsidRPr="00D273AB">
        <w:rPr>
          <w:rFonts w:ascii="Myriad Pro" w:hAnsi="Myriad Pro" w:cs="Arial"/>
          <w:bCs/>
          <w:color w:val="231F20"/>
          <w:w w:val="105"/>
          <w:szCs w:val="24"/>
        </w:rPr>
        <w:t>.</w:t>
      </w:r>
    </w:p>
    <w:p w14:paraId="03338CF9" w14:textId="3C117B8F" w:rsidR="00614F05"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 xml:space="preserve">O processo de </w:t>
      </w:r>
      <w:r w:rsidR="003D35E5">
        <w:rPr>
          <w:rFonts w:ascii="Myriad Pro" w:hAnsi="Myriad Pro" w:cs="Arial"/>
          <w:bCs/>
          <w:color w:val="231F20"/>
          <w:w w:val="105"/>
          <w:szCs w:val="24"/>
        </w:rPr>
        <w:t>apresentação dos resultados da experiência educativa</w:t>
      </w:r>
      <w:r w:rsidRPr="002E2B50">
        <w:rPr>
          <w:rFonts w:ascii="Myriad Pro" w:hAnsi="Myriad Pro" w:cs="Arial"/>
          <w:bCs/>
          <w:color w:val="231F20"/>
          <w:w w:val="105"/>
          <w:szCs w:val="24"/>
        </w:rPr>
        <w:t xml:space="preserve"> tem a finalidade de mostrar as relações existentes entre os dados, ou soluções, obtidos no desenvolvimento do trabalho. Neste momento, deve-se interpretar, criticar, justificar, dar ênfase aos resultados encontrados e compará-los com resultados anteriores apresentados na Introdução deste documento. Cabe, também, neste espaço, a argumentação.</w:t>
      </w:r>
    </w:p>
    <w:p w14:paraId="566FE94C" w14:textId="624FCB41" w:rsidR="006A0214" w:rsidRDefault="006A0214" w:rsidP="002C3D6C">
      <w:pPr>
        <w:ind w:firstLine="709"/>
      </w:pPr>
      <w:r>
        <w:t>Assim o relato deve conter as seguintes informações:</w:t>
      </w:r>
    </w:p>
    <w:p w14:paraId="44A8178B" w14:textId="77777777" w:rsidR="006A0214" w:rsidRPr="006A0214" w:rsidRDefault="006A0214" w:rsidP="006A0214">
      <w:pPr>
        <w:pStyle w:val="PargrafodaLista"/>
        <w:numPr>
          <w:ilvl w:val="0"/>
          <w:numId w:val="16"/>
        </w:numPr>
        <w:rPr>
          <w:rFonts w:ascii="Myriad Pro" w:hAnsi="Myriad Pro" w:cs="Arial"/>
          <w:bCs/>
          <w:color w:val="231F20"/>
          <w:w w:val="105"/>
          <w:szCs w:val="24"/>
        </w:rPr>
      </w:pPr>
      <w:r>
        <w:t xml:space="preserve">Interface entre a expectativa e o vivido; </w:t>
      </w:r>
    </w:p>
    <w:p w14:paraId="6AE171C3" w14:textId="77777777" w:rsidR="006A0214" w:rsidRPr="006A0214" w:rsidRDefault="006A0214" w:rsidP="006A0214">
      <w:pPr>
        <w:pStyle w:val="PargrafodaLista"/>
        <w:numPr>
          <w:ilvl w:val="0"/>
          <w:numId w:val="16"/>
        </w:numPr>
        <w:rPr>
          <w:rFonts w:ascii="Myriad Pro" w:hAnsi="Myriad Pro" w:cs="Arial"/>
          <w:bCs/>
          <w:color w:val="231F20"/>
          <w:w w:val="105"/>
          <w:szCs w:val="24"/>
        </w:rPr>
      </w:pPr>
      <w:r>
        <w:t xml:space="preserve">Descrição do que foi observado na experiência; </w:t>
      </w:r>
    </w:p>
    <w:p w14:paraId="07528696" w14:textId="77777777" w:rsidR="006A0214" w:rsidRPr="006A0214" w:rsidRDefault="006A0214" w:rsidP="006A0214">
      <w:pPr>
        <w:pStyle w:val="PargrafodaLista"/>
        <w:numPr>
          <w:ilvl w:val="0"/>
          <w:numId w:val="16"/>
        </w:numPr>
        <w:rPr>
          <w:rFonts w:ascii="Myriad Pro" w:hAnsi="Myriad Pro" w:cs="Arial"/>
          <w:bCs/>
          <w:color w:val="231F20"/>
          <w:w w:val="105"/>
          <w:szCs w:val="24"/>
        </w:rPr>
      </w:pPr>
      <w:r>
        <w:t xml:space="preserve">No que resultou a experiência; </w:t>
      </w:r>
    </w:p>
    <w:p w14:paraId="45AB179C" w14:textId="77777777" w:rsidR="006A0214" w:rsidRPr="006A0214" w:rsidRDefault="006A0214" w:rsidP="006A0214">
      <w:pPr>
        <w:pStyle w:val="PargrafodaLista"/>
        <w:numPr>
          <w:ilvl w:val="0"/>
          <w:numId w:val="16"/>
        </w:numPr>
        <w:rPr>
          <w:rFonts w:ascii="Myriad Pro" w:hAnsi="Myriad Pro" w:cs="Arial"/>
          <w:bCs/>
          <w:color w:val="231F20"/>
          <w:w w:val="105"/>
          <w:szCs w:val="24"/>
        </w:rPr>
      </w:pPr>
      <w:r>
        <w:t xml:space="preserve">Como você se sentiu? </w:t>
      </w:r>
    </w:p>
    <w:p w14:paraId="2C3596DA" w14:textId="77777777" w:rsidR="006A0214" w:rsidRPr="006A0214" w:rsidRDefault="006A0214" w:rsidP="006A0214">
      <w:pPr>
        <w:pStyle w:val="PargrafodaLista"/>
        <w:numPr>
          <w:ilvl w:val="0"/>
          <w:numId w:val="16"/>
        </w:numPr>
        <w:rPr>
          <w:rFonts w:ascii="Myriad Pro" w:hAnsi="Myriad Pro" w:cs="Arial"/>
          <w:bCs/>
          <w:color w:val="231F20"/>
          <w:w w:val="105"/>
          <w:szCs w:val="24"/>
        </w:rPr>
      </w:pPr>
      <w:r>
        <w:t xml:space="preserve">Descobertas, facilidades, dificuldades e recomendações caso necessário. </w:t>
      </w:r>
    </w:p>
    <w:p w14:paraId="05BDFE6F" w14:textId="1EE8F8C6" w:rsidR="006A0214" w:rsidRPr="006A0214" w:rsidRDefault="006A0214" w:rsidP="006A0214">
      <w:pPr>
        <w:pStyle w:val="PargrafodaLista"/>
        <w:numPr>
          <w:ilvl w:val="0"/>
          <w:numId w:val="16"/>
        </w:numPr>
        <w:rPr>
          <w:rFonts w:ascii="Myriad Pro" w:hAnsi="Myriad Pro" w:cs="Arial"/>
          <w:bCs/>
          <w:color w:val="231F20"/>
          <w:w w:val="105"/>
          <w:szCs w:val="24"/>
        </w:rPr>
      </w:pPr>
      <w:r>
        <w:t>Espaço de REFLEXÃO APROFUNDADA sobre a experiência vivida versus teoria.</w:t>
      </w:r>
    </w:p>
    <w:p w14:paraId="6BB3DB49" w14:textId="31C29596" w:rsidR="00614F05" w:rsidRPr="00304F41" w:rsidRDefault="00EA4FD8" w:rsidP="006A0214">
      <w:pPr>
        <w:spacing w:after="0"/>
        <w:ind w:firstLine="709"/>
        <w:rPr>
          <w:rFonts w:ascii="Myriad Pro" w:hAnsi="Myriad Pro" w:cs="Arial"/>
          <w:bCs/>
          <w:color w:val="231F20"/>
          <w:w w:val="105"/>
          <w:szCs w:val="24"/>
        </w:rPr>
      </w:pPr>
      <w:r>
        <w:rPr>
          <w:rFonts w:ascii="Myriad Pro" w:hAnsi="Myriad Pro" w:cs="Arial"/>
          <w:bCs/>
          <w:color w:val="231F20"/>
          <w:w w:val="105"/>
          <w:szCs w:val="24"/>
        </w:rPr>
        <w:t xml:space="preserve">Se utilizar outros autores, damos exemplos de como deve ser a formatação da </w:t>
      </w:r>
      <w:r w:rsidR="00614F05" w:rsidRPr="00304F41">
        <w:rPr>
          <w:rFonts w:ascii="Myriad Pro" w:hAnsi="Myriad Pro" w:cs="Arial"/>
          <w:b/>
          <w:color w:val="231F20"/>
          <w:w w:val="105"/>
          <w:szCs w:val="24"/>
        </w:rPr>
        <w:t>CITAÇÃO</w:t>
      </w:r>
      <w:r w:rsidR="00614F05" w:rsidRPr="00304F41">
        <w:rPr>
          <w:rFonts w:cs="Times New Roman"/>
        </w:rPr>
        <w:t xml:space="preserve"> </w:t>
      </w:r>
      <w:r w:rsidR="00614F05" w:rsidRPr="00304F41">
        <w:rPr>
          <w:rFonts w:ascii="Myriad Pro" w:hAnsi="Myriad Pro" w:cs="Arial"/>
          <w:bCs/>
          <w:color w:val="231F20"/>
          <w:w w:val="105"/>
          <w:szCs w:val="24"/>
        </w:rPr>
        <w:t>– Direta curta, direta longa, indireta, citação de citação.</w:t>
      </w:r>
    </w:p>
    <w:p w14:paraId="6DF06D84" w14:textId="77777777" w:rsidR="00614F05" w:rsidRPr="00304F41" w:rsidRDefault="00614F05" w:rsidP="002C3D6C">
      <w:pPr>
        <w:spacing w:after="0"/>
        <w:rPr>
          <w:rFonts w:cs="Times New Roman"/>
        </w:rPr>
      </w:pPr>
    </w:p>
    <w:p w14:paraId="3BA64462" w14:textId="77777777" w:rsidR="00614F05" w:rsidRPr="00304F41" w:rsidRDefault="00614F05" w:rsidP="002C3D6C">
      <w:pPr>
        <w:widowControl/>
        <w:numPr>
          <w:ilvl w:val="0"/>
          <w:numId w:val="14"/>
        </w:numPr>
        <w:tabs>
          <w:tab w:val="num" w:pos="142"/>
        </w:tabs>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Direta curta (até três linhas, escritas no corpo do texto, entre aspas duplas):</w:t>
      </w:r>
    </w:p>
    <w:p w14:paraId="749A3EF0" w14:textId="77777777" w:rsidR="00614F05" w:rsidRPr="00304F41" w:rsidRDefault="00614F05" w:rsidP="002C3D6C">
      <w:pPr>
        <w:spacing w:after="0"/>
        <w:rPr>
          <w:rFonts w:ascii="Myriad Pro" w:eastAsiaTheme="minorHAnsi" w:hAnsi="Myriad Pro" w:cs="Arial"/>
          <w:bCs/>
          <w:color w:val="231F20"/>
          <w:w w:val="105"/>
          <w:szCs w:val="24"/>
          <w:lang w:eastAsia="en-US"/>
        </w:rPr>
      </w:pPr>
      <w:r w:rsidRPr="00304F41">
        <w:rPr>
          <w:rFonts w:ascii="Myriad Pro" w:eastAsiaTheme="minorHAnsi" w:hAnsi="Myriad Pro" w:cs="Arial"/>
          <w:bCs/>
          <w:color w:val="231F20"/>
          <w:w w:val="105"/>
          <w:szCs w:val="24"/>
          <w:lang w:eastAsia="en-US"/>
        </w:rPr>
        <w:t>“Não se mova, faça de conta que está morta.” (CLARAC; BONNIN, 1985, p. 72).</w:t>
      </w:r>
    </w:p>
    <w:p w14:paraId="5C6D6722" w14:textId="77777777" w:rsidR="00614F05" w:rsidRPr="00304F41" w:rsidRDefault="00614F05" w:rsidP="002C3D6C">
      <w:pPr>
        <w:spacing w:after="0"/>
        <w:rPr>
          <w:rFonts w:eastAsia="Times New Roman" w:cs="Times New Roman"/>
          <w:lang w:eastAsia="pt-BR"/>
        </w:rPr>
      </w:pPr>
    </w:p>
    <w:p w14:paraId="6C1A7D8F" w14:textId="77777777" w:rsidR="00614F05" w:rsidRPr="00304F41" w:rsidRDefault="00614F05" w:rsidP="002C3D6C">
      <w:pPr>
        <w:spacing w:after="0"/>
        <w:rPr>
          <w:rFonts w:ascii="Myriad Pro" w:eastAsiaTheme="minorHAnsi" w:hAnsi="Myriad Pro" w:cs="Arial"/>
          <w:bCs/>
          <w:color w:val="231F20"/>
          <w:w w:val="105"/>
          <w:szCs w:val="24"/>
          <w:lang w:eastAsia="en-US"/>
        </w:rPr>
      </w:pPr>
      <w:r w:rsidRPr="00304F41">
        <w:rPr>
          <w:rFonts w:eastAsia="Times New Roman" w:cs="Times New Roman"/>
          <w:b/>
          <w:lang w:eastAsia="pt-BR"/>
        </w:rPr>
        <w:t>Obs</w:t>
      </w:r>
      <w:r w:rsidRPr="00304F41">
        <w:rPr>
          <w:rFonts w:eastAsia="Times New Roman" w:cs="Times New Roman"/>
          <w:lang w:eastAsia="pt-BR"/>
        </w:rPr>
        <w:t xml:space="preserve">.: </w:t>
      </w:r>
      <w:r w:rsidRPr="00304F41">
        <w:rPr>
          <w:rFonts w:ascii="Myriad Pro" w:eastAsiaTheme="minorHAnsi" w:hAnsi="Myriad Pro" w:cs="Arial"/>
          <w:bCs/>
          <w:color w:val="231F20"/>
          <w:w w:val="105"/>
          <w:szCs w:val="24"/>
          <w:lang w:eastAsia="en-US"/>
        </w:rPr>
        <w:t xml:space="preserve">As aspas simples são utilizadas para indicar citação no interior da </w:t>
      </w:r>
      <w:r w:rsidRPr="00304F41">
        <w:rPr>
          <w:rFonts w:ascii="Myriad Pro" w:eastAsiaTheme="minorHAnsi" w:hAnsi="Myriad Pro" w:cs="Arial"/>
          <w:bCs/>
          <w:color w:val="231F20"/>
          <w:w w:val="105"/>
          <w:szCs w:val="24"/>
          <w:lang w:eastAsia="en-US"/>
        </w:rPr>
        <w:lastRenderedPageBreak/>
        <w:t>citação:</w:t>
      </w:r>
    </w:p>
    <w:p w14:paraId="4F4FBA9A" w14:textId="77777777" w:rsidR="00614F05" w:rsidRPr="00304F41" w:rsidRDefault="00614F05" w:rsidP="002C3D6C">
      <w:pPr>
        <w:spacing w:after="0"/>
        <w:rPr>
          <w:rFonts w:ascii="Myriad Pro" w:eastAsiaTheme="minorHAnsi" w:hAnsi="Myriad Pro" w:cs="Arial"/>
          <w:bCs/>
          <w:color w:val="231F20"/>
          <w:w w:val="105"/>
          <w:szCs w:val="24"/>
          <w:lang w:eastAsia="en-US"/>
        </w:rPr>
      </w:pPr>
      <w:r w:rsidRPr="00304F41">
        <w:rPr>
          <w:rFonts w:ascii="Myriad Pro" w:eastAsiaTheme="minorHAnsi" w:hAnsi="Myriad Pro" w:cs="Arial"/>
          <w:bCs/>
          <w:color w:val="231F20"/>
          <w:w w:val="105"/>
          <w:szCs w:val="24"/>
          <w:lang w:eastAsia="en-US"/>
        </w:rPr>
        <w:t>Segundo Sá (1995, p. 27): “[...] por meio da mesma ‘arte de conversação’ que abrange tão extensa e significativa parte da nossa existência cotidiana [...]”.</w:t>
      </w:r>
    </w:p>
    <w:p w14:paraId="40B69643" w14:textId="77777777" w:rsidR="00614F05" w:rsidRPr="00304F41" w:rsidRDefault="00614F05" w:rsidP="002C3D6C">
      <w:pPr>
        <w:spacing w:after="0"/>
        <w:rPr>
          <w:rFonts w:eastAsia="Times New Roman" w:cs="Times New Roman"/>
          <w:lang w:eastAsia="pt-BR"/>
        </w:rPr>
      </w:pPr>
    </w:p>
    <w:p w14:paraId="37AF6CE5" w14:textId="77777777" w:rsidR="00614F05" w:rsidRPr="00304F41" w:rsidRDefault="00614F05" w:rsidP="002C3D6C">
      <w:pPr>
        <w:widowControl/>
        <w:numPr>
          <w:ilvl w:val="0"/>
          <w:numId w:val="14"/>
        </w:numPr>
        <w:tabs>
          <w:tab w:val="num" w:pos="142"/>
        </w:tabs>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Direta longa (mais de três linhas; parágrafo separado; recuado 4 cm; sem aspas):</w:t>
      </w:r>
    </w:p>
    <w:p w14:paraId="5FF15DE3" w14:textId="77777777" w:rsidR="00614F05" w:rsidRPr="00304F41" w:rsidRDefault="00614F05" w:rsidP="002C3D6C">
      <w:pPr>
        <w:spacing w:after="0"/>
        <w:rPr>
          <w:rFonts w:cs="Times New Roman"/>
          <w:b/>
        </w:rPr>
      </w:pPr>
    </w:p>
    <w:p w14:paraId="49ABBF5B" w14:textId="77777777" w:rsidR="00614F05" w:rsidRPr="00304F41" w:rsidRDefault="00614F05" w:rsidP="002C3D6C">
      <w:pPr>
        <w:spacing w:after="0"/>
        <w:ind w:firstLine="0"/>
        <w:rPr>
          <w:rFonts w:ascii="Myriad Pro" w:hAnsi="Myriad Pro" w:cs="Arial"/>
          <w:bCs/>
          <w:color w:val="231F20"/>
          <w:w w:val="105"/>
          <w:szCs w:val="24"/>
        </w:rPr>
      </w:pPr>
      <w:r w:rsidRPr="00304F41">
        <w:rPr>
          <w:rFonts w:ascii="Myriad Pro" w:hAnsi="Myriad Pro" w:cs="Arial"/>
          <w:bCs/>
          <w:color w:val="231F20"/>
          <w:w w:val="105"/>
          <w:szCs w:val="24"/>
        </w:rPr>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(NICHOLS, 1993, p. 181).</w:t>
      </w:r>
    </w:p>
    <w:p w14:paraId="5CD8E37E" w14:textId="77777777" w:rsidR="00614F05" w:rsidRPr="00304F41" w:rsidRDefault="00614F05" w:rsidP="002C3D6C">
      <w:pPr>
        <w:spacing w:after="0"/>
        <w:rPr>
          <w:rFonts w:cs="Times New Roman"/>
        </w:rPr>
      </w:pPr>
    </w:p>
    <w:p w14:paraId="079C4606" w14:textId="77777777" w:rsidR="00614F05" w:rsidRPr="00304F41" w:rsidRDefault="00614F05" w:rsidP="002C3D6C">
      <w:pPr>
        <w:widowControl/>
        <w:numPr>
          <w:ilvl w:val="0"/>
          <w:numId w:val="14"/>
        </w:numPr>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Indireta: texto construído baseado na obra do autor consultado (paráfrase; não tem número de linhas determinado):</w:t>
      </w:r>
    </w:p>
    <w:p w14:paraId="11370137" w14:textId="77777777" w:rsidR="00614F05" w:rsidRPr="00304F41" w:rsidRDefault="00614F05" w:rsidP="002C3D6C">
      <w:pPr>
        <w:spacing w:after="0"/>
        <w:rPr>
          <w:rFonts w:ascii="Myriad Pro" w:hAnsi="Myriad Pro" w:cs="Arial"/>
          <w:bCs/>
          <w:color w:val="231F20"/>
          <w:w w:val="105"/>
          <w:szCs w:val="24"/>
          <w:lang w:val="pt-BR"/>
        </w:rPr>
      </w:pPr>
      <w:r w:rsidRPr="00304F41">
        <w:rPr>
          <w:rFonts w:ascii="Myriad Pro" w:hAnsi="Myriad Pro" w:cs="Arial"/>
          <w:bCs/>
          <w:color w:val="231F20"/>
          <w:w w:val="105"/>
          <w:szCs w:val="24"/>
        </w:rPr>
        <w:t>De fato, semelhante equacionamento do problema conteria o risco de se considerar a literatura meramente como uma fonte a mais de conteúdos já previamente disponíveis, em outros lugares.</w:t>
      </w:r>
      <w:r w:rsidRPr="00304F41">
        <w:rPr>
          <w:rFonts w:ascii="Myriad Pro" w:hAnsi="Myriad Pro" w:cs="Arial"/>
          <w:bCs/>
          <w:color w:val="231F20"/>
          <w:w w:val="105"/>
          <w:szCs w:val="24"/>
          <w:lang w:val="pt-BR"/>
        </w:rPr>
        <w:t xml:space="preserve"> (JOSSUA; METZ, 1976, p. 3).</w:t>
      </w:r>
    </w:p>
    <w:p w14:paraId="063654D4" w14:textId="77777777" w:rsidR="00614F05" w:rsidRPr="00304F41" w:rsidRDefault="00614F05" w:rsidP="002C3D6C">
      <w:pPr>
        <w:spacing w:after="0"/>
        <w:rPr>
          <w:rFonts w:ascii="Myriad Pro" w:hAnsi="Myriad Pro" w:cs="Arial"/>
          <w:bCs/>
          <w:color w:val="231F20"/>
          <w:w w:val="105"/>
          <w:szCs w:val="24"/>
        </w:rPr>
      </w:pPr>
      <w:r w:rsidRPr="00304F41">
        <w:rPr>
          <w:rFonts w:ascii="Myriad Pro" w:hAnsi="Myriad Pro" w:cs="Arial"/>
          <w:bCs/>
          <w:color w:val="231F20"/>
          <w:w w:val="105"/>
          <w:szCs w:val="24"/>
          <w:lang w:val="pt-BR"/>
        </w:rPr>
        <w:t xml:space="preserve">Obs.: em citação indireta a indicação da página consultada é opcional. </w:t>
      </w:r>
    </w:p>
    <w:p w14:paraId="6D61052E" w14:textId="77777777" w:rsidR="00614F05" w:rsidRPr="00304F41" w:rsidRDefault="00614F05" w:rsidP="002C3D6C">
      <w:pPr>
        <w:spacing w:after="0"/>
        <w:rPr>
          <w:rFonts w:cs="Times New Roman"/>
        </w:rPr>
      </w:pPr>
    </w:p>
    <w:p w14:paraId="3E10B072" w14:textId="77777777" w:rsidR="00614F05" w:rsidRPr="00304F41" w:rsidRDefault="00614F05" w:rsidP="002C3D6C">
      <w:pPr>
        <w:widowControl/>
        <w:numPr>
          <w:ilvl w:val="0"/>
          <w:numId w:val="14"/>
        </w:numPr>
        <w:autoSpaceDE/>
        <w:autoSpaceDN/>
        <w:spacing w:after="0" w:line="276" w:lineRule="auto"/>
        <w:ind w:left="0" w:hanging="142"/>
        <w:rPr>
          <w:rFonts w:ascii="Myriad Pro" w:hAnsi="Myriad Pro" w:cs="Arial"/>
          <w:b/>
          <w:color w:val="231F20"/>
          <w:w w:val="105"/>
          <w:szCs w:val="24"/>
        </w:rPr>
      </w:pPr>
      <w:r w:rsidRPr="00304F41">
        <w:rPr>
          <w:rFonts w:ascii="Myriad Pro" w:hAnsi="Myriad Pro" w:cs="Arial"/>
          <w:b/>
          <w:color w:val="231F20"/>
          <w:w w:val="105"/>
          <w:szCs w:val="24"/>
        </w:rPr>
        <w:t>Citação de citação: citação direta ou indireta de um texto em que não se teve acesso ao original. (Apud significa: citado por, conforme, segundo):</w:t>
      </w:r>
    </w:p>
    <w:p w14:paraId="214DCD46" w14:textId="77777777" w:rsidR="00614F05" w:rsidRPr="00304F41" w:rsidRDefault="00614F05" w:rsidP="002C3D6C">
      <w:pPr>
        <w:spacing w:after="0"/>
        <w:rPr>
          <w:rFonts w:ascii="Myriad Pro" w:hAnsi="Myriad Pro" w:cs="Arial"/>
          <w:bCs/>
          <w:color w:val="231F20"/>
          <w:w w:val="105"/>
          <w:szCs w:val="24"/>
        </w:rPr>
      </w:pPr>
      <w:r w:rsidRPr="00304F41">
        <w:rPr>
          <w:rFonts w:ascii="Myriad Pro" w:hAnsi="Myriad Pro" w:cs="Arial"/>
          <w:bCs/>
          <w:color w:val="231F20"/>
          <w:w w:val="105"/>
          <w:szCs w:val="24"/>
        </w:rPr>
        <w:t>“[...] o viés organicista da burocracia estatal e o antiliberalismo da cultura política de 1937, preservado de modo encapuçado na Carta de 1946.” (VIANNA, 1986, p. 172 apud SEGATTO, 1995, p. 214-215).</w:t>
      </w:r>
    </w:p>
    <w:p w14:paraId="3F4DAAEA" w14:textId="77777777" w:rsidR="006A0214" w:rsidRDefault="00614F05" w:rsidP="006A0214">
      <w:pPr>
        <w:spacing w:after="0"/>
        <w:rPr>
          <w:rFonts w:ascii="Myriad Pro" w:hAnsi="Myriad Pro" w:cs="Arial"/>
          <w:bCs/>
          <w:color w:val="231F20"/>
          <w:w w:val="105"/>
          <w:szCs w:val="24"/>
        </w:rPr>
      </w:pPr>
      <w:r w:rsidRPr="00304F41">
        <w:rPr>
          <w:rFonts w:ascii="Myriad Pro" w:hAnsi="Myriad Pro" w:cs="Arial"/>
          <w:bCs/>
          <w:color w:val="231F20"/>
          <w:w w:val="105"/>
          <w:szCs w:val="24"/>
        </w:rPr>
        <w:t>No modelo serial de Gough (1972 apud NARDI, 1993), o ato de ler envolve um processamento serial que começa com uma fixação ocular sobre o texto, prosseguindo da esquerda para a direita de forma linear.</w:t>
      </w:r>
    </w:p>
    <w:p w14:paraId="4A252F35" w14:textId="5EB0CA4C" w:rsidR="00614F05" w:rsidRPr="008D219E" w:rsidRDefault="00614F05" w:rsidP="006A0214">
      <w:pPr>
        <w:spacing w:after="0"/>
        <w:rPr>
          <w:rFonts w:ascii="Myriad Pro" w:hAnsi="Myriad Pro" w:cs="Arial"/>
          <w:bCs/>
          <w:color w:val="231F20"/>
          <w:w w:val="105"/>
          <w:szCs w:val="24"/>
        </w:rPr>
      </w:pPr>
      <w:r w:rsidRPr="008D219E">
        <w:rPr>
          <w:rFonts w:ascii="Myriad Pro" w:hAnsi="Myriad Pro" w:cs="Arial"/>
          <w:bCs/>
          <w:color w:val="231F20"/>
          <w:w w:val="105"/>
          <w:szCs w:val="24"/>
        </w:rPr>
        <w:t>Em início de textos, as citações chamadas pelo sobrenome do autor, pela instituição responsável ou título da obra consultada devem ser em letras maiúsculas e minúsculas, como: Authier-Reiriz (1982). No final dos textos, as referências das citações devem estar entre parênteses, em letras maiúsculas, como: (DERRIDA, 1967, p. 293).</w:t>
      </w:r>
    </w:p>
    <w:p w14:paraId="0F90D135"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 xml:space="preserve">Para referenciar as citações de mais de três autores, deve-se indicar apenas o sobrenome do primeiro, acrescentando a expressão ‘et al.’. </w:t>
      </w:r>
      <w:r w:rsidRPr="008D219E">
        <w:rPr>
          <w:rFonts w:ascii="Myriad Pro" w:hAnsi="Myriad Pro" w:cs="Arial"/>
          <w:bCs/>
          <w:color w:val="231F20"/>
          <w:w w:val="105"/>
          <w:szCs w:val="24"/>
        </w:rPr>
        <w:lastRenderedPageBreak/>
        <w:t>Exemplos: Passos et al. (2014, p. 15) e (FONSECA et al., 2016).</w:t>
      </w:r>
    </w:p>
    <w:p w14:paraId="41B6A6A3"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Outras normas sobre citações devem ser consultadas na ABNT NBR 10520:2002.</w:t>
      </w:r>
    </w:p>
    <w:p w14:paraId="17238087" w14:textId="70F0898A"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No</w:t>
      </w:r>
      <w:r w:rsidR="00B70CBB">
        <w:rPr>
          <w:rFonts w:ascii="Myriad Pro" w:hAnsi="Myriad Pro" w:cs="Arial"/>
          <w:bCs/>
          <w:color w:val="231F20"/>
          <w:w w:val="105"/>
          <w:szCs w:val="24"/>
        </w:rPr>
        <w:t>ta</w:t>
      </w:r>
      <w:r w:rsidRPr="008D219E">
        <w:rPr>
          <w:rFonts w:ascii="Myriad Pro" w:hAnsi="Myriad Pro" w:cs="Arial"/>
          <w:bCs/>
          <w:color w:val="231F20"/>
          <w:w w:val="105"/>
          <w:szCs w:val="24"/>
        </w:rPr>
        <w:t>s de rodapé não devem ser utilizadas.</w:t>
      </w:r>
    </w:p>
    <w:p w14:paraId="48066F31"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As siglas, quando mencionadas pela primeira vez no texto, deve ter a forma completa do nome, seguida da sigla escrita entre parêntese (ABNT NBR 6022, 2018, item 6.4). Por exemplo: Ministério da Educação (MEC).</w:t>
      </w:r>
    </w:p>
    <w:p w14:paraId="39E494D3" w14:textId="77777777" w:rsidR="00614F05" w:rsidRPr="008D219E"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Para padronização dos textos, indica-se que sejam grafadas em itálico as palavras estrangeiras que ainda não tenham sido incorporadas ao idioma. Todavia aponta-se que as expressões ‘et al.’ e ‘apud’ não devem ser escritas em itálico.</w:t>
      </w:r>
    </w:p>
    <w:p w14:paraId="112E3D52" w14:textId="77777777" w:rsidR="00614F05" w:rsidRDefault="00614F05" w:rsidP="002C3D6C">
      <w:pPr>
        <w:ind w:firstLine="709"/>
        <w:rPr>
          <w:rFonts w:ascii="Myriad Pro" w:hAnsi="Myriad Pro" w:cs="Arial"/>
          <w:bCs/>
          <w:color w:val="231F20"/>
          <w:w w:val="105"/>
          <w:szCs w:val="24"/>
        </w:rPr>
      </w:pPr>
      <w:r w:rsidRPr="008D219E">
        <w:rPr>
          <w:rFonts w:ascii="Myriad Pro" w:hAnsi="Myriad Pro" w:cs="Arial"/>
          <w:bCs/>
          <w:color w:val="231F20"/>
          <w:w w:val="105"/>
          <w:szCs w:val="24"/>
        </w:rPr>
        <w:t>Qualquer que seja o tipo de ilustração - desenho, esquema, fluxograma, quadros, fotografia, mapa, entre outros -, segundo as normas ABNT NBR 6022 (2018), devem ter sua identificação na parte superior, precedida da palavra designativa, seguida de seu número de ordem de ocorrência no texto, em algarismos arábicos, travessão e do respectivo título. A fonte da ilustração é elemento obrigatório, mesmo que seja produção do próprio autor, devendo ser indicada após a ilustração. Destaca-se que as ilustrações devem citadas no texto e inseridas o mais próximo possível do trecho a que se refere, conforme Figura N.</w:t>
      </w:r>
    </w:p>
    <w:p w14:paraId="35F31E06" w14:textId="77777777" w:rsidR="00614F05" w:rsidRPr="00E73103" w:rsidRDefault="00614F05" w:rsidP="002C3D6C">
      <w:pPr>
        <w:tabs>
          <w:tab w:val="left" w:pos="220"/>
        </w:tabs>
        <w:spacing w:after="0"/>
        <w:jc w:val="center"/>
        <w:rPr>
          <w:rFonts w:ascii="Myriad Pro" w:hAnsi="Myriad Pro" w:cs="Arial"/>
          <w:bCs/>
          <w:color w:val="231F20"/>
          <w:w w:val="105"/>
          <w:sz w:val="20"/>
          <w:szCs w:val="20"/>
        </w:rPr>
      </w:pPr>
      <w:r w:rsidRPr="00E73103">
        <w:rPr>
          <w:rFonts w:ascii="Myriad Pro" w:hAnsi="Myriad Pro" w:cs="Arial"/>
          <w:bCs/>
          <w:color w:val="231F20"/>
          <w:w w:val="105"/>
          <w:sz w:val="20"/>
          <w:szCs w:val="20"/>
        </w:rPr>
        <w:t xml:space="preserve">Figura N – Título da figura - formatado em </w:t>
      </w:r>
      <w:r w:rsidRPr="00E73103">
        <w:rPr>
          <w:rFonts w:ascii="Myriad Pro" w:hAnsi="Myriad Pro" w:cs="Arial"/>
          <w:bCs/>
          <w:i/>
          <w:iCs/>
          <w:color w:val="231F20"/>
          <w:w w:val="105"/>
          <w:sz w:val="20"/>
          <w:szCs w:val="20"/>
        </w:rPr>
        <w:t>Myriad</w:t>
      </w:r>
      <w:r w:rsidRPr="00E73103">
        <w:rPr>
          <w:rFonts w:ascii="Myriad Pro" w:hAnsi="Myriad Pro" w:cs="Arial"/>
          <w:bCs/>
          <w:color w:val="231F20"/>
          <w:w w:val="105"/>
          <w:sz w:val="20"/>
          <w:szCs w:val="20"/>
        </w:rPr>
        <w:t xml:space="preserve"> </w:t>
      </w:r>
      <w:r w:rsidRPr="00265362">
        <w:rPr>
          <w:rFonts w:cstheme="minorHAnsi"/>
          <w:bCs/>
          <w:color w:val="231F20"/>
          <w:w w:val="105"/>
          <w:sz w:val="20"/>
          <w:szCs w:val="20"/>
        </w:rPr>
        <w:t>10</w:t>
      </w:r>
      <w:r w:rsidRPr="00E73103">
        <w:rPr>
          <w:rFonts w:ascii="Myriad Pro" w:hAnsi="Myriad Pro" w:cs="Arial"/>
          <w:bCs/>
          <w:color w:val="231F20"/>
          <w:w w:val="105"/>
          <w:sz w:val="20"/>
          <w:szCs w:val="20"/>
        </w:rPr>
        <w:t xml:space="preserve">, centralizado, </w:t>
      </w:r>
      <w:r w:rsidRPr="00265362">
        <w:rPr>
          <w:rFonts w:cstheme="minorHAnsi"/>
          <w:bCs/>
          <w:color w:val="231F20"/>
          <w:w w:val="105"/>
          <w:sz w:val="20"/>
          <w:szCs w:val="20"/>
        </w:rPr>
        <w:t>0</w:t>
      </w:r>
      <w:r w:rsidRPr="00E73103">
        <w:rPr>
          <w:rFonts w:ascii="Myriad Pro" w:hAnsi="Myriad Pro" w:cs="Arial"/>
          <w:bCs/>
          <w:color w:val="231F20"/>
          <w:w w:val="105"/>
          <w:sz w:val="20"/>
          <w:szCs w:val="20"/>
        </w:rPr>
        <w:t xml:space="preserve">pt antes, </w:t>
      </w:r>
      <w:r w:rsidRPr="00265362">
        <w:rPr>
          <w:rFonts w:cstheme="minorHAnsi"/>
          <w:bCs/>
          <w:color w:val="231F20"/>
          <w:w w:val="105"/>
          <w:sz w:val="20"/>
          <w:szCs w:val="20"/>
        </w:rPr>
        <w:t>0</w:t>
      </w:r>
      <w:r w:rsidRPr="00E73103">
        <w:rPr>
          <w:rFonts w:ascii="Myriad Pro" w:hAnsi="Myriad Pro" w:cs="Arial"/>
          <w:bCs/>
          <w:color w:val="231F20"/>
          <w:w w:val="105"/>
          <w:sz w:val="20"/>
          <w:szCs w:val="20"/>
        </w:rPr>
        <w:t>pt depois, espaçamento simples</w:t>
      </w:r>
    </w:p>
    <w:p w14:paraId="4AD39E9A" w14:textId="77777777" w:rsidR="00614F05" w:rsidRPr="009452F5" w:rsidRDefault="00614F05" w:rsidP="002C3D6C">
      <w:pPr>
        <w:pStyle w:val="Corpodetexto"/>
        <w:jc w:val="center"/>
        <w:rPr>
          <w:rFonts w:ascii="Myriad Pro" w:hAnsi="Myriad Pro" w:cs="Arial"/>
          <w:bCs/>
          <w:color w:val="231F20"/>
          <w:w w:val="105"/>
          <w:sz w:val="22"/>
          <w:szCs w:val="22"/>
        </w:rPr>
      </w:pPr>
      <w:r w:rsidRPr="009452F5">
        <w:rPr>
          <w:rFonts w:ascii="Myriad Pro" w:hAnsi="Myriad Pro" w:cs="Arial"/>
          <w:bCs/>
          <w:noProof/>
          <w:color w:val="231F20"/>
          <w:w w:val="105"/>
          <w:sz w:val="22"/>
          <w:szCs w:val="22"/>
        </w:rPr>
        <w:drawing>
          <wp:inline distT="0" distB="0" distL="0" distR="0" wp14:anchorId="1E738363" wp14:editId="50843293">
            <wp:extent cx="1030666" cy="136566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548" t="21695" r="36583" b="10296"/>
                    <a:stretch/>
                  </pic:blipFill>
                  <pic:spPr bwMode="auto">
                    <a:xfrm>
                      <a:off x="0" y="0"/>
                      <a:ext cx="1035797" cy="1372461"/>
                    </a:xfrm>
                    <a:prstGeom prst="rect">
                      <a:avLst/>
                    </a:prstGeom>
                    <a:ln>
                      <a:noFill/>
                    </a:ln>
                    <a:extLst>
                      <a:ext uri="{53640926-AAD7-44D8-BBD7-CCE9431645EC}">
                        <a14:shadowObscured xmlns:a14="http://schemas.microsoft.com/office/drawing/2010/main"/>
                      </a:ext>
                    </a:extLst>
                  </pic:spPr>
                </pic:pic>
              </a:graphicData>
            </a:graphic>
          </wp:inline>
        </w:drawing>
      </w:r>
    </w:p>
    <w:p w14:paraId="33784C4B" w14:textId="77777777" w:rsidR="00614F05" w:rsidRPr="00793229" w:rsidRDefault="00614F05" w:rsidP="002C3D6C">
      <w:pPr>
        <w:jc w:val="center"/>
        <w:rPr>
          <w:rFonts w:ascii="Myriad Pro" w:hAnsi="Myriad Pro" w:cs="Arial"/>
          <w:bCs/>
          <w:color w:val="231F20"/>
          <w:w w:val="105"/>
          <w:sz w:val="20"/>
          <w:szCs w:val="20"/>
        </w:rPr>
      </w:pPr>
      <w:r w:rsidRPr="00793229">
        <w:rPr>
          <w:rFonts w:ascii="Myriad Pro" w:hAnsi="Myriad Pro" w:cs="Arial"/>
          <w:bCs/>
          <w:color w:val="231F20"/>
          <w:w w:val="105"/>
          <w:sz w:val="20"/>
          <w:szCs w:val="20"/>
        </w:rPr>
        <w:t xml:space="preserve">Fonte: Fulano (ano) - formatado em </w:t>
      </w:r>
      <w:r w:rsidRPr="00793229">
        <w:rPr>
          <w:rFonts w:ascii="Myriad Pro" w:hAnsi="Myriad Pro" w:cs="Arial"/>
          <w:bCs/>
          <w:i/>
          <w:iCs/>
          <w:color w:val="231F20"/>
          <w:w w:val="105"/>
          <w:sz w:val="20"/>
          <w:szCs w:val="20"/>
        </w:rPr>
        <w:t>Myriad</w:t>
      </w:r>
      <w:r w:rsidRPr="00793229">
        <w:rPr>
          <w:rFonts w:ascii="Myriad Pro" w:hAnsi="Myriad Pro" w:cs="Arial"/>
          <w:bCs/>
          <w:color w:val="231F20"/>
          <w:w w:val="105"/>
          <w:sz w:val="20"/>
          <w:szCs w:val="20"/>
        </w:rPr>
        <w:t xml:space="preserve"> </w:t>
      </w:r>
      <w:r w:rsidRPr="00793229">
        <w:rPr>
          <w:rFonts w:cstheme="minorHAnsi"/>
          <w:bCs/>
          <w:color w:val="231F20"/>
          <w:w w:val="105"/>
          <w:sz w:val="20"/>
          <w:szCs w:val="20"/>
        </w:rPr>
        <w:t>10</w:t>
      </w:r>
      <w:r w:rsidRPr="00793229">
        <w:rPr>
          <w:rFonts w:ascii="Myriad Pro" w:hAnsi="Myriad Pro" w:cs="Arial"/>
          <w:bCs/>
          <w:color w:val="231F20"/>
          <w:w w:val="105"/>
          <w:sz w:val="20"/>
          <w:szCs w:val="20"/>
        </w:rPr>
        <w:t>, centralizado</w:t>
      </w:r>
    </w:p>
    <w:p w14:paraId="2913A4A0" w14:textId="77777777" w:rsidR="00614F05" w:rsidRPr="003C3DA0" w:rsidRDefault="00614F05" w:rsidP="002C3D6C">
      <w:pPr>
        <w:ind w:firstLine="709"/>
        <w:rPr>
          <w:rFonts w:ascii="Myriad Pro" w:hAnsi="Myriad Pro" w:cs="Arial"/>
          <w:bCs/>
          <w:color w:val="231F20"/>
          <w:w w:val="105"/>
          <w:szCs w:val="24"/>
        </w:rPr>
      </w:pPr>
      <w:r w:rsidRPr="003C3DA0">
        <w:rPr>
          <w:rFonts w:ascii="Myriad Pro" w:hAnsi="Myriad Pro" w:cs="Arial"/>
          <w:bCs/>
          <w:color w:val="231F20"/>
          <w:w w:val="105"/>
          <w:szCs w:val="24"/>
        </w:rPr>
        <w:t>Deve-se ter atenção a qualidade das ilustrações, para que não fiquem desfocadas.</w:t>
      </w:r>
    </w:p>
    <w:p w14:paraId="719F5D9F" w14:textId="77777777" w:rsidR="00614F05" w:rsidRPr="003C3DA0" w:rsidRDefault="00614F05" w:rsidP="002C3D6C">
      <w:pPr>
        <w:ind w:firstLine="709"/>
        <w:rPr>
          <w:rFonts w:ascii="Myriad Pro" w:hAnsi="Myriad Pro" w:cs="Arial"/>
          <w:bCs/>
          <w:color w:val="231F20"/>
          <w:w w:val="105"/>
          <w:szCs w:val="24"/>
        </w:rPr>
      </w:pPr>
      <w:r w:rsidRPr="003C3DA0">
        <w:rPr>
          <w:rFonts w:ascii="Myriad Pro" w:hAnsi="Myriad Pro" w:cs="Arial"/>
          <w:bCs/>
          <w:color w:val="231F20"/>
          <w:w w:val="105"/>
          <w:szCs w:val="24"/>
        </w:rPr>
        <w:t>As normas ABNT NBR 6022 (2018), cita quadro como um desdobramento das ilustrações, por isso a identificação dos quadros segue a mesma regra exposta anteriormente.</w:t>
      </w:r>
    </w:p>
    <w:p w14:paraId="09D79241" w14:textId="77777777" w:rsidR="00614F05" w:rsidRPr="003C3DA0" w:rsidRDefault="00614F05" w:rsidP="002C3D6C">
      <w:pPr>
        <w:ind w:firstLine="709"/>
        <w:jc w:val="center"/>
        <w:rPr>
          <w:rFonts w:ascii="Myriad Pro" w:hAnsi="Myriad Pro" w:cs="Arial"/>
          <w:bCs/>
          <w:color w:val="231F20"/>
          <w:w w:val="105"/>
          <w:sz w:val="20"/>
          <w:szCs w:val="20"/>
        </w:rPr>
      </w:pPr>
      <w:r w:rsidRPr="003C3DA0">
        <w:rPr>
          <w:rFonts w:ascii="Myriad Pro" w:hAnsi="Myriad Pro" w:cs="Arial"/>
          <w:bCs/>
          <w:color w:val="231F20"/>
          <w:w w:val="105"/>
          <w:sz w:val="20"/>
          <w:szCs w:val="20"/>
        </w:rPr>
        <w:lastRenderedPageBreak/>
        <w:t xml:space="preserve">Quadro N – Título do quadro - formatado em </w:t>
      </w: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r w:rsidRPr="003C3DA0">
        <w:rPr>
          <w:rFonts w:ascii="Myriad Pro" w:hAnsi="Myriad Pro" w:cs="Arial"/>
          <w:bCs/>
          <w:color w:val="231F20"/>
          <w:w w:val="105"/>
          <w:sz w:val="20"/>
          <w:szCs w:val="20"/>
        </w:rPr>
        <w:t xml:space="preserve">, centralizado, </w:t>
      </w:r>
      <w:r w:rsidRPr="003C3DA0">
        <w:rPr>
          <w:rFonts w:cstheme="minorHAnsi"/>
          <w:bCs/>
          <w:color w:val="231F20"/>
          <w:w w:val="105"/>
          <w:sz w:val="20"/>
          <w:szCs w:val="20"/>
        </w:rPr>
        <w:t>0</w:t>
      </w:r>
      <w:r w:rsidRPr="003C3DA0">
        <w:rPr>
          <w:rFonts w:ascii="Myriad Pro" w:hAnsi="Myriad Pro" w:cs="Arial"/>
          <w:bCs/>
          <w:color w:val="231F20"/>
          <w:w w:val="105"/>
          <w:sz w:val="20"/>
          <w:szCs w:val="20"/>
        </w:rPr>
        <w:t xml:space="preserve">pt antes, </w:t>
      </w:r>
      <w:r w:rsidRPr="003C3DA0">
        <w:rPr>
          <w:rFonts w:cstheme="minorHAnsi"/>
          <w:bCs/>
          <w:color w:val="231F20"/>
          <w:w w:val="105"/>
          <w:sz w:val="20"/>
          <w:szCs w:val="20"/>
        </w:rPr>
        <w:t>0</w:t>
      </w:r>
      <w:r w:rsidRPr="003C3DA0">
        <w:rPr>
          <w:rFonts w:ascii="Myriad Pro" w:hAnsi="Myriad Pro" w:cs="Arial"/>
          <w:bCs/>
          <w:color w:val="231F20"/>
          <w:w w:val="105"/>
          <w:sz w:val="20"/>
          <w:szCs w:val="20"/>
        </w:rPr>
        <w:t>pt depois, espaçamento simples</w:t>
      </w:r>
    </w:p>
    <w:tbl>
      <w:tblPr>
        <w:tblW w:w="5868"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605"/>
        <w:gridCol w:w="1613"/>
        <w:gridCol w:w="1629"/>
      </w:tblGrid>
      <w:tr w:rsidR="00614F05" w:rsidRPr="003C3DA0" w14:paraId="47004A0D" w14:textId="77777777" w:rsidTr="00E864A5">
        <w:tc>
          <w:tcPr>
            <w:tcW w:w="1021" w:type="dxa"/>
            <w:shd w:val="clear" w:color="auto" w:fill="auto"/>
          </w:tcPr>
          <w:p w14:paraId="2E1273E6"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14F4FF72"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15F8776F"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780A8795"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3C3DA0" w14:paraId="5138146B" w14:textId="77777777" w:rsidTr="00E864A5">
        <w:tc>
          <w:tcPr>
            <w:tcW w:w="1021" w:type="dxa"/>
            <w:shd w:val="clear" w:color="auto" w:fill="auto"/>
          </w:tcPr>
          <w:p w14:paraId="7125B65A"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4ED18E89"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5855F0B7"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7400793D"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3C3DA0" w14:paraId="776553A5" w14:textId="77777777" w:rsidTr="00E864A5">
        <w:tc>
          <w:tcPr>
            <w:tcW w:w="1021" w:type="dxa"/>
            <w:shd w:val="clear" w:color="auto" w:fill="auto"/>
          </w:tcPr>
          <w:p w14:paraId="6F741F11"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54D8B2FB"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18571EED"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614A3879"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3C3DA0" w14:paraId="7F8FD31F" w14:textId="77777777" w:rsidTr="00E864A5">
        <w:tc>
          <w:tcPr>
            <w:tcW w:w="1021" w:type="dxa"/>
            <w:shd w:val="clear" w:color="auto" w:fill="auto"/>
          </w:tcPr>
          <w:p w14:paraId="0546CB0B"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ascii="Myriad Pro" w:hAnsi="Myriad Pro" w:cs="Arial"/>
                <w:bCs/>
                <w:color w:val="231F20"/>
                <w:w w:val="105"/>
                <w:sz w:val="20"/>
                <w:szCs w:val="20"/>
              </w:rPr>
              <w:t>texto</w:t>
            </w:r>
          </w:p>
        </w:tc>
        <w:tc>
          <w:tcPr>
            <w:tcW w:w="1605" w:type="dxa"/>
            <w:shd w:val="clear" w:color="auto" w:fill="auto"/>
          </w:tcPr>
          <w:p w14:paraId="07E82045" w14:textId="77777777" w:rsidR="00614F05" w:rsidRPr="003C3DA0" w:rsidRDefault="00614F05" w:rsidP="00332B8F">
            <w:pPr>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3" w:type="dxa"/>
            <w:shd w:val="clear" w:color="auto" w:fill="auto"/>
          </w:tcPr>
          <w:p w14:paraId="6F2A9E2D"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antes</w:t>
            </w:r>
          </w:p>
        </w:tc>
        <w:tc>
          <w:tcPr>
            <w:tcW w:w="1629" w:type="dxa"/>
            <w:shd w:val="clear" w:color="auto" w:fill="auto"/>
          </w:tcPr>
          <w:p w14:paraId="51031D82" w14:textId="77777777" w:rsidR="00614F05" w:rsidRPr="003C3DA0"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bl>
    <w:p w14:paraId="4BA356BB" w14:textId="77777777" w:rsidR="00614F05" w:rsidRPr="003C3DA0" w:rsidRDefault="00614F05" w:rsidP="002C3D6C">
      <w:pPr>
        <w:ind w:firstLine="709"/>
        <w:rPr>
          <w:rFonts w:ascii="Myriad Pro" w:hAnsi="Myriad Pro" w:cs="Arial"/>
          <w:bCs/>
          <w:color w:val="231F20"/>
          <w:w w:val="105"/>
          <w:sz w:val="20"/>
          <w:szCs w:val="20"/>
        </w:rPr>
      </w:pPr>
      <w:r w:rsidRPr="003C3DA0">
        <w:rPr>
          <w:rFonts w:ascii="Myriad Pro" w:hAnsi="Myriad Pro" w:cs="Arial"/>
          <w:bCs/>
          <w:color w:val="231F20"/>
          <w:w w:val="105"/>
          <w:sz w:val="20"/>
          <w:szCs w:val="20"/>
        </w:rPr>
        <w:t>Fonte: Próprios autores (</w:t>
      </w:r>
      <w:r>
        <w:rPr>
          <w:rFonts w:ascii="Myriad Pro" w:hAnsi="Myriad Pro" w:cs="Arial"/>
          <w:bCs/>
          <w:color w:val="231F20"/>
          <w:w w:val="105"/>
          <w:sz w:val="20"/>
          <w:szCs w:val="20"/>
        </w:rPr>
        <w:t>ano</w:t>
      </w:r>
      <w:r w:rsidRPr="003C3DA0">
        <w:rPr>
          <w:rFonts w:ascii="Myriad Pro" w:hAnsi="Myriad Pro" w:cs="Arial"/>
          <w:bCs/>
          <w:color w:val="231F20"/>
          <w:w w:val="105"/>
          <w:sz w:val="20"/>
          <w:szCs w:val="20"/>
        </w:rPr>
        <w:t xml:space="preserve">) - formatado em </w:t>
      </w: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10, centralizado</w:t>
      </w:r>
    </w:p>
    <w:p w14:paraId="5443112F" w14:textId="77777777"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 xml:space="preserve">As tabelas devem ser referenciadas, ordenadas, identificadas por números arábicos e separadas como no caso das equações. Antes e depois da apresentação da tabela deverá ser deixado um espaço de uma linha. O número e a legenda da tabela (veja Tabela </w:t>
      </w:r>
      <w:r>
        <w:rPr>
          <w:rFonts w:ascii="Myriad Pro" w:hAnsi="Myriad Pro" w:cs="Arial"/>
          <w:bCs/>
          <w:color w:val="231F20"/>
          <w:w w:val="105"/>
          <w:szCs w:val="24"/>
        </w:rPr>
        <w:t>N</w:t>
      </w:r>
      <w:r w:rsidRPr="002E2B50">
        <w:rPr>
          <w:rFonts w:ascii="Myriad Pro" w:hAnsi="Myriad Pro" w:cs="Arial"/>
          <w:bCs/>
          <w:color w:val="231F20"/>
          <w:w w:val="105"/>
          <w:szCs w:val="24"/>
        </w:rPr>
        <w:t>) devem aparecer na parte superior centralizada em fonte tamanho 1</w:t>
      </w:r>
      <w:r>
        <w:rPr>
          <w:rFonts w:ascii="Myriad Pro" w:hAnsi="Myriad Pro" w:cs="Arial"/>
          <w:bCs/>
          <w:color w:val="231F20"/>
          <w:w w:val="105"/>
          <w:szCs w:val="24"/>
        </w:rPr>
        <w:t>0</w:t>
      </w:r>
      <w:r w:rsidRPr="002E2B50">
        <w:rPr>
          <w:rFonts w:ascii="Myriad Pro" w:hAnsi="Myriad Pro" w:cs="Arial"/>
          <w:bCs/>
          <w:color w:val="231F20"/>
          <w:w w:val="105"/>
          <w:szCs w:val="24"/>
        </w:rPr>
        <w:t>. No rodapé da tabela deve constar sua fonte, com texto justificado.</w:t>
      </w:r>
    </w:p>
    <w:p w14:paraId="2BF71C54" w14:textId="77777777" w:rsidR="00614F05" w:rsidRDefault="00614F05" w:rsidP="002C3D6C">
      <w:pPr>
        <w:tabs>
          <w:tab w:val="left" w:pos="220"/>
        </w:tabs>
        <w:spacing w:after="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Tabela N – Título da tabela - formatado em </w:t>
      </w:r>
      <w:r w:rsidRPr="00793229">
        <w:rPr>
          <w:rFonts w:ascii="Myriad Pro" w:hAnsi="Myriad Pro" w:cs="Arial"/>
          <w:bCs/>
          <w:i/>
          <w:iCs/>
          <w:color w:val="231F20"/>
          <w:w w:val="105"/>
          <w:sz w:val="20"/>
          <w:szCs w:val="20"/>
        </w:rPr>
        <w:t>Myriad</w:t>
      </w:r>
      <w:r w:rsidRPr="00265362">
        <w:rPr>
          <w:rFonts w:ascii="Myriad Pro" w:hAnsi="Myriad Pro" w:cs="Arial"/>
          <w:bCs/>
          <w:color w:val="231F20"/>
          <w:w w:val="105"/>
          <w:sz w:val="20"/>
          <w:szCs w:val="20"/>
        </w:rPr>
        <w:t xml:space="preserve"> 10, centralizado, </w:t>
      </w:r>
    </w:p>
    <w:p w14:paraId="42069DB4" w14:textId="77777777" w:rsidR="00614F05" w:rsidRPr="00265362" w:rsidRDefault="00614F05" w:rsidP="002C3D6C">
      <w:pPr>
        <w:tabs>
          <w:tab w:val="left" w:pos="220"/>
        </w:tabs>
        <w:spacing w:after="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12pt antes, </w:t>
      </w:r>
      <w:r w:rsidRPr="00793229">
        <w:rPr>
          <w:rFonts w:cstheme="minorHAnsi"/>
          <w:bCs/>
          <w:color w:val="231F20"/>
          <w:w w:val="105"/>
          <w:sz w:val="20"/>
          <w:szCs w:val="20"/>
        </w:rPr>
        <w:t>0</w:t>
      </w:r>
      <w:r w:rsidRPr="00265362">
        <w:rPr>
          <w:rFonts w:ascii="Myriad Pro" w:hAnsi="Myriad Pro" w:cs="Arial"/>
          <w:bCs/>
          <w:color w:val="231F20"/>
          <w:w w:val="105"/>
          <w:sz w:val="20"/>
          <w:szCs w:val="20"/>
        </w:rPr>
        <w:t>pt depois, espaçamento simples</w:t>
      </w:r>
    </w:p>
    <w:tbl>
      <w:tblPr>
        <w:tblW w:w="5874" w:type="dxa"/>
        <w:tblInd w:w="1276" w:type="dxa"/>
        <w:tblBorders>
          <w:top w:val="single" w:sz="4" w:space="0" w:color="000000"/>
          <w:bottom w:val="single" w:sz="4" w:space="0" w:color="000000"/>
        </w:tblBorders>
        <w:tblLayout w:type="fixed"/>
        <w:tblLook w:val="0400" w:firstRow="0" w:lastRow="0" w:firstColumn="0" w:lastColumn="0" w:noHBand="0" w:noVBand="1"/>
      </w:tblPr>
      <w:tblGrid>
        <w:gridCol w:w="1022"/>
        <w:gridCol w:w="1607"/>
        <w:gridCol w:w="1614"/>
        <w:gridCol w:w="1631"/>
      </w:tblGrid>
      <w:tr w:rsidR="00614F05" w:rsidRPr="00265362" w14:paraId="50583D91" w14:textId="77777777" w:rsidTr="00E864A5">
        <w:tc>
          <w:tcPr>
            <w:tcW w:w="1022" w:type="dxa"/>
            <w:tcBorders>
              <w:top w:val="single" w:sz="4" w:space="0" w:color="000000"/>
              <w:bottom w:val="single" w:sz="4" w:space="0" w:color="000000"/>
            </w:tcBorders>
            <w:shd w:val="clear" w:color="auto" w:fill="auto"/>
          </w:tcPr>
          <w:p w14:paraId="12DCDE68"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tcBorders>
              <w:top w:val="single" w:sz="4" w:space="0" w:color="000000"/>
              <w:bottom w:val="single" w:sz="4" w:space="0" w:color="000000"/>
            </w:tcBorders>
            <w:shd w:val="clear" w:color="auto" w:fill="auto"/>
          </w:tcPr>
          <w:p w14:paraId="3E4CF15B"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tcBorders>
              <w:top w:val="single" w:sz="4" w:space="0" w:color="000000"/>
              <w:bottom w:val="single" w:sz="4" w:space="0" w:color="000000"/>
            </w:tcBorders>
            <w:shd w:val="clear" w:color="auto" w:fill="auto"/>
          </w:tcPr>
          <w:p w14:paraId="28D40507"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tcBorders>
              <w:top w:val="single" w:sz="4" w:space="0" w:color="000000"/>
              <w:bottom w:val="single" w:sz="4" w:space="0" w:color="000000"/>
            </w:tcBorders>
            <w:shd w:val="clear" w:color="auto" w:fill="auto"/>
          </w:tcPr>
          <w:p w14:paraId="68D1B6A1"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265362" w14:paraId="5C680F45" w14:textId="77777777" w:rsidTr="00E864A5">
        <w:tc>
          <w:tcPr>
            <w:tcW w:w="1022" w:type="dxa"/>
            <w:tcBorders>
              <w:top w:val="single" w:sz="4" w:space="0" w:color="000000"/>
            </w:tcBorders>
            <w:shd w:val="clear" w:color="auto" w:fill="auto"/>
          </w:tcPr>
          <w:p w14:paraId="643EBFE9"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tcBorders>
              <w:top w:val="single" w:sz="4" w:space="0" w:color="000000"/>
            </w:tcBorders>
            <w:shd w:val="clear" w:color="auto" w:fill="auto"/>
          </w:tcPr>
          <w:p w14:paraId="56553E7C"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tcBorders>
              <w:top w:val="single" w:sz="4" w:space="0" w:color="000000"/>
            </w:tcBorders>
            <w:shd w:val="clear" w:color="auto" w:fill="auto"/>
          </w:tcPr>
          <w:p w14:paraId="1F4B0A05"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tcBorders>
              <w:top w:val="single" w:sz="4" w:space="0" w:color="000000"/>
            </w:tcBorders>
            <w:shd w:val="clear" w:color="auto" w:fill="auto"/>
          </w:tcPr>
          <w:p w14:paraId="1CCC15AB"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265362" w14:paraId="086CCD59" w14:textId="77777777" w:rsidTr="00E864A5">
        <w:tc>
          <w:tcPr>
            <w:tcW w:w="1022" w:type="dxa"/>
            <w:shd w:val="clear" w:color="auto" w:fill="auto"/>
          </w:tcPr>
          <w:p w14:paraId="1F1EB537"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shd w:val="clear" w:color="auto" w:fill="auto"/>
          </w:tcPr>
          <w:p w14:paraId="781ACF13"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shd w:val="clear" w:color="auto" w:fill="auto"/>
          </w:tcPr>
          <w:p w14:paraId="378712C6"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shd w:val="clear" w:color="auto" w:fill="auto"/>
          </w:tcPr>
          <w:p w14:paraId="53E80DF8"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r w:rsidR="00614F05" w:rsidRPr="00265362" w14:paraId="0DB39EC8" w14:textId="77777777" w:rsidTr="00E864A5">
        <w:tc>
          <w:tcPr>
            <w:tcW w:w="1022" w:type="dxa"/>
            <w:shd w:val="clear" w:color="auto" w:fill="auto"/>
          </w:tcPr>
          <w:p w14:paraId="510E722C"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265362">
              <w:rPr>
                <w:rFonts w:ascii="Myriad Pro" w:hAnsi="Myriad Pro" w:cs="Arial"/>
                <w:bCs/>
                <w:color w:val="231F20"/>
                <w:w w:val="105"/>
                <w:sz w:val="20"/>
                <w:szCs w:val="20"/>
              </w:rPr>
              <w:t>texto</w:t>
            </w:r>
          </w:p>
        </w:tc>
        <w:tc>
          <w:tcPr>
            <w:tcW w:w="1607" w:type="dxa"/>
            <w:shd w:val="clear" w:color="auto" w:fill="auto"/>
          </w:tcPr>
          <w:p w14:paraId="323EED95" w14:textId="77777777" w:rsidR="00614F05" w:rsidRPr="00265362" w:rsidRDefault="00614F05" w:rsidP="00332B8F">
            <w:pPr>
              <w:tabs>
                <w:tab w:val="left" w:pos="220"/>
              </w:tabs>
              <w:spacing w:after="0"/>
              <w:ind w:firstLine="0"/>
              <w:rPr>
                <w:rFonts w:ascii="Myriad Pro" w:hAnsi="Myriad Pro" w:cs="Arial"/>
                <w:bCs/>
                <w:color w:val="231F20"/>
                <w:w w:val="105"/>
                <w:sz w:val="20"/>
                <w:szCs w:val="20"/>
              </w:rPr>
            </w:pPr>
            <w:r w:rsidRPr="00793229">
              <w:rPr>
                <w:rFonts w:ascii="Myriad Pro" w:hAnsi="Myriad Pro" w:cs="Arial"/>
                <w:bCs/>
                <w:i/>
                <w:iCs/>
                <w:color w:val="231F20"/>
                <w:w w:val="105"/>
                <w:sz w:val="20"/>
                <w:szCs w:val="20"/>
              </w:rPr>
              <w:t>Myriad</w:t>
            </w:r>
            <w:r w:rsidRPr="003C3DA0">
              <w:rPr>
                <w:rFonts w:ascii="Myriad Pro" w:hAnsi="Myriad Pro" w:cs="Arial"/>
                <w:bCs/>
                <w:color w:val="231F20"/>
                <w:w w:val="105"/>
                <w:sz w:val="20"/>
                <w:szCs w:val="20"/>
              </w:rPr>
              <w:t xml:space="preserve"> </w:t>
            </w:r>
            <w:r w:rsidRPr="003C3DA0">
              <w:rPr>
                <w:rFonts w:cstheme="minorHAnsi"/>
                <w:bCs/>
                <w:color w:val="231F20"/>
                <w:w w:val="105"/>
                <w:sz w:val="20"/>
                <w:szCs w:val="20"/>
              </w:rPr>
              <w:t>10</w:t>
            </w:r>
          </w:p>
        </w:tc>
        <w:tc>
          <w:tcPr>
            <w:tcW w:w="1614" w:type="dxa"/>
            <w:shd w:val="clear" w:color="auto" w:fill="auto"/>
          </w:tcPr>
          <w:p w14:paraId="332D40AD" w14:textId="77777777" w:rsidR="00614F05" w:rsidRPr="00265362" w:rsidRDefault="00614F05" w:rsidP="00332B8F">
            <w:pPr>
              <w:spacing w:after="0"/>
              <w:ind w:firstLine="0"/>
              <w:rPr>
                <w:rFonts w:ascii="Myriad Pro" w:hAnsi="Myriad Pro" w:cs="Arial"/>
                <w:bCs/>
                <w:color w:val="231F20"/>
                <w:w w:val="105"/>
                <w:sz w:val="20"/>
                <w:szCs w:val="20"/>
              </w:rPr>
            </w:pPr>
            <w:r>
              <w:rPr>
                <w:rFonts w:cstheme="minorHAnsi"/>
                <w:bCs/>
                <w:color w:val="231F20"/>
                <w:w w:val="105"/>
                <w:sz w:val="20"/>
                <w:szCs w:val="20"/>
              </w:rPr>
              <w:t>12</w:t>
            </w:r>
            <w:r w:rsidRPr="003C3DA0">
              <w:rPr>
                <w:rFonts w:ascii="Myriad Pro" w:hAnsi="Myriad Pro" w:cs="Arial"/>
                <w:bCs/>
                <w:color w:val="231F20"/>
                <w:w w:val="105"/>
                <w:sz w:val="20"/>
                <w:szCs w:val="20"/>
              </w:rPr>
              <w:t>pt antes</w:t>
            </w:r>
          </w:p>
        </w:tc>
        <w:tc>
          <w:tcPr>
            <w:tcW w:w="1631" w:type="dxa"/>
            <w:shd w:val="clear" w:color="auto" w:fill="auto"/>
          </w:tcPr>
          <w:p w14:paraId="6A16F4A0" w14:textId="77777777" w:rsidR="00614F05" w:rsidRPr="00265362" w:rsidRDefault="00614F05" w:rsidP="00332B8F">
            <w:pPr>
              <w:spacing w:after="0"/>
              <w:ind w:firstLine="0"/>
              <w:rPr>
                <w:rFonts w:ascii="Myriad Pro" w:hAnsi="Myriad Pro" w:cs="Arial"/>
                <w:bCs/>
                <w:color w:val="231F20"/>
                <w:w w:val="105"/>
                <w:sz w:val="20"/>
                <w:szCs w:val="20"/>
              </w:rPr>
            </w:pPr>
            <w:r w:rsidRPr="003C3DA0">
              <w:rPr>
                <w:rFonts w:cstheme="minorHAnsi"/>
                <w:bCs/>
                <w:color w:val="231F20"/>
                <w:w w:val="105"/>
                <w:sz w:val="20"/>
                <w:szCs w:val="20"/>
              </w:rPr>
              <w:t>0</w:t>
            </w:r>
            <w:r w:rsidRPr="003C3DA0">
              <w:rPr>
                <w:rFonts w:ascii="Myriad Pro" w:hAnsi="Myriad Pro" w:cs="Arial"/>
                <w:bCs/>
                <w:color w:val="231F20"/>
                <w:w w:val="105"/>
                <w:sz w:val="20"/>
                <w:szCs w:val="20"/>
              </w:rPr>
              <w:t>pt depois</w:t>
            </w:r>
          </w:p>
        </w:tc>
      </w:tr>
    </w:tbl>
    <w:p w14:paraId="3EDF0D69" w14:textId="77777777" w:rsidR="00614F05" w:rsidRPr="00265362" w:rsidRDefault="00614F05" w:rsidP="002C3D6C">
      <w:pPr>
        <w:tabs>
          <w:tab w:val="left" w:pos="220"/>
        </w:tabs>
        <w:spacing w:after="24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Fonte: Fulano (2017) - formatado em </w:t>
      </w:r>
      <w:r w:rsidRPr="007278AE">
        <w:rPr>
          <w:rFonts w:ascii="Myriad Pro" w:hAnsi="Myriad Pro" w:cs="Arial"/>
          <w:bCs/>
          <w:i/>
          <w:iCs/>
          <w:color w:val="231F20"/>
          <w:w w:val="105"/>
          <w:sz w:val="20"/>
          <w:szCs w:val="20"/>
        </w:rPr>
        <w:t>Myriad</w:t>
      </w:r>
      <w:r w:rsidRPr="00265362">
        <w:rPr>
          <w:rFonts w:ascii="Myriad Pro" w:hAnsi="Myriad Pro" w:cs="Arial"/>
          <w:bCs/>
          <w:color w:val="231F20"/>
          <w:w w:val="105"/>
          <w:sz w:val="20"/>
          <w:szCs w:val="20"/>
        </w:rPr>
        <w:t xml:space="preserve"> 10, </w:t>
      </w:r>
      <w:r w:rsidRPr="007278AE">
        <w:rPr>
          <w:rFonts w:asciiTheme="minorHAnsi" w:hAnsiTheme="minorHAnsi" w:cstheme="minorHAnsi"/>
          <w:bCs/>
          <w:color w:val="231F20"/>
          <w:w w:val="105"/>
          <w:sz w:val="20"/>
          <w:szCs w:val="20"/>
        </w:rPr>
        <w:t>0</w:t>
      </w:r>
      <w:r w:rsidRPr="00265362">
        <w:rPr>
          <w:rFonts w:ascii="Myriad Pro" w:hAnsi="Myriad Pro" w:cs="Arial"/>
          <w:bCs/>
          <w:color w:val="231F20"/>
          <w:w w:val="105"/>
          <w:sz w:val="20"/>
          <w:szCs w:val="20"/>
        </w:rPr>
        <w:t>pt antes, 12pt depois, espaçamento simples</w:t>
      </w:r>
    </w:p>
    <w:p w14:paraId="0E125C2D" w14:textId="77777777" w:rsidR="00614F05" w:rsidRPr="002E2B50" w:rsidRDefault="00614F05" w:rsidP="002C3D6C">
      <w:pPr>
        <w:ind w:firstLine="709"/>
        <w:rPr>
          <w:rFonts w:ascii="Myriad Pro" w:hAnsi="Myriad Pro" w:cs="Arial"/>
          <w:bCs/>
          <w:color w:val="231F20"/>
          <w:w w:val="105"/>
          <w:szCs w:val="24"/>
        </w:rPr>
      </w:pPr>
      <w:r w:rsidRPr="002E2B50">
        <w:rPr>
          <w:rFonts w:ascii="Myriad Pro" w:hAnsi="Myriad Pro" w:cs="Arial"/>
          <w:bCs/>
          <w:color w:val="231F20"/>
          <w:w w:val="105"/>
          <w:szCs w:val="24"/>
        </w:rPr>
        <w:t>A inserção de fotografias e gráficos deve seguir os mesmos procedimentos aplicados à figura. Os contornos dos gráficos deverão ser legíveis para um perfeito entendimento das informações contidas neles e correta correlação com texto.</w:t>
      </w:r>
    </w:p>
    <w:p w14:paraId="7166D474" w14:textId="77777777" w:rsidR="00614F05" w:rsidRPr="004E3090" w:rsidRDefault="00614F05" w:rsidP="002C3D6C">
      <w:pPr>
        <w:spacing w:after="0"/>
        <w:jc w:val="center"/>
        <w:rPr>
          <w:rFonts w:ascii="Myriad Pro" w:hAnsi="Myriad Pro" w:cs="Arial"/>
          <w:bCs/>
          <w:color w:val="231F20"/>
          <w:w w:val="105"/>
          <w:sz w:val="20"/>
          <w:szCs w:val="20"/>
        </w:rPr>
      </w:pPr>
      <w:r w:rsidRPr="004E3090">
        <w:rPr>
          <w:rFonts w:ascii="Myriad Pro" w:hAnsi="Myriad Pro" w:cs="Arial"/>
          <w:bCs/>
          <w:color w:val="231F20"/>
          <w:w w:val="105"/>
          <w:sz w:val="20"/>
          <w:szCs w:val="20"/>
        </w:rPr>
        <w:t>Gráfico N - Força de atrito</w:t>
      </w:r>
    </w:p>
    <w:p w14:paraId="10F1697E" w14:textId="77777777" w:rsidR="00614F05" w:rsidRPr="002E2B50" w:rsidRDefault="00614F05" w:rsidP="002C3D6C">
      <w:pPr>
        <w:pStyle w:val="Corpodetexto"/>
        <w:spacing w:after="0"/>
        <w:jc w:val="center"/>
        <w:rPr>
          <w:rFonts w:ascii="Myriad Pro" w:hAnsi="Myriad Pro" w:cs="Arial"/>
          <w:bCs/>
          <w:color w:val="231F20"/>
          <w:w w:val="105"/>
        </w:rPr>
      </w:pPr>
      <w:r w:rsidRPr="002E2B50">
        <w:rPr>
          <w:rFonts w:ascii="Myriad Pro" w:hAnsi="Myriad Pro" w:cs="Arial"/>
          <w:bCs/>
          <w:noProof/>
          <w:color w:val="231F20"/>
          <w:w w:val="105"/>
        </w:rPr>
        <w:drawing>
          <wp:inline distT="0" distB="0" distL="0" distR="0" wp14:anchorId="7A95016C" wp14:editId="41648C23">
            <wp:extent cx="2504549" cy="1674421"/>
            <wp:effectExtent l="0" t="0" r="0" b="2540"/>
            <wp:docPr id="96" name="Imagem 96" descr="C:\Users\2106597\Desktop\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6597\Desktop\Captur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739" cy="1681233"/>
                    </a:xfrm>
                    <a:prstGeom prst="rect">
                      <a:avLst/>
                    </a:prstGeom>
                    <a:noFill/>
                    <a:ln>
                      <a:noFill/>
                    </a:ln>
                  </pic:spPr>
                </pic:pic>
              </a:graphicData>
            </a:graphic>
          </wp:inline>
        </w:drawing>
      </w:r>
    </w:p>
    <w:p w14:paraId="1868CA49" w14:textId="77777777" w:rsidR="00614F05" w:rsidRPr="00265362" w:rsidRDefault="00614F05" w:rsidP="002C3D6C">
      <w:pPr>
        <w:tabs>
          <w:tab w:val="left" w:pos="220"/>
        </w:tabs>
        <w:spacing w:after="240"/>
        <w:jc w:val="center"/>
        <w:rPr>
          <w:rFonts w:ascii="Myriad Pro" w:hAnsi="Myriad Pro" w:cs="Arial"/>
          <w:bCs/>
          <w:color w:val="231F20"/>
          <w:w w:val="105"/>
          <w:sz w:val="20"/>
          <w:szCs w:val="20"/>
        </w:rPr>
      </w:pPr>
      <w:r w:rsidRPr="00265362">
        <w:rPr>
          <w:rFonts w:ascii="Myriad Pro" w:hAnsi="Myriad Pro" w:cs="Arial"/>
          <w:bCs/>
          <w:color w:val="231F20"/>
          <w:w w:val="105"/>
          <w:sz w:val="20"/>
          <w:szCs w:val="20"/>
        </w:rPr>
        <w:t xml:space="preserve">Fonte: Fulano (2017) - formatado em </w:t>
      </w:r>
      <w:r w:rsidRPr="00A94F71">
        <w:rPr>
          <w:rFonts w:ascii="Myriad Pro" w:hAnsi="Myriad Pro" w:cs="Arial"/>
          <w:bCs/>
          <w:i/>
          <w:iCs/>
          <w:color w:val="231F20"/>
          <w:w w:val="105"/>
          <w:sz w:val="20"/>
          <w:szCs w:val="20"/>
        </w:rPr>
        <w:t>Myriad</w:t>
      </w:r>
      <w:r w:rsidRPr="00265362">
        <w:rPr>
          <w:rFonts w:ascii="Myriad Pro" w:hAnsi="Myriad Pro" w:cs="Arial"/>
          <w:bCs/>
          <w:color w:val="231F20"/>
          <w:w w:val="105"/>
          <w:sz w:val="20"/>
          <w:szCs w:val="20"/>
        </w:rPr>
        <w:t xml:space="preserve"> 10, </w:t>
      </w:r>
      <w:r w:rsidRPr="00A94F71">
        <w:rPr>
          <w:rFonts w:asciiTheme="minorHAnsi" w:hAnsiTheme="minorHAnsi" w:cstheme="minorHAnsi"/>
          <w:bCs/>
          <w:color w:val="231F20"/>
          <w:w w:val="105"/>
          <w:sz w:val="20"/>
          <w:szCs w:val="20"/>
        </w:rPr>
        <w:t>0</w:t>
      </w:r>
      <w:r w:rsidRPr="00265362">
        <w:rPr>
          <w:rFonts w:ascii="Myriad Pro" w:hAnsi="Myriad Pro" w:cs="Arial"/>
          <w:bCs/>
          <w:color w:val="231F20"/>
          <w:w w:val="105"/>
          <w:sz w:val="20"/>
          <w:szCs w:val="20"/>
        </w:rPr>
        <w:t>pt antes, 12pt depois, espaçamento simples</w:t>
      </w:r>
    </w:p>
    <w:p w14:paraId="07251F40" w14:textId="77777777" w:rsidR="00614F05" w:rsidRPr="005F5687" w:rsidRDefault="00614F05" w:rsidP="002C3D6C">
      <w:pPr>
        <w:widowControl/>
        <w:ind w:firstLine="709"/>
        <w:rPr>
          <w:rFonts w:ascii="Myriad Pro" w:hAnsi="Myriad Pro" w:cs="Arial"/>
          <w:bCs/>
          <w:color w:val="231F20"/>
          <w:w w:val="105"/>
          <w:szCs w:val="24"/>
        </w:rPr>
      </w:pPr>
      <w:r w:rsidRPr="005F5687">
        <w:rPr>
          <w:rFonts w:ascii="Myriad Pro" w:hAnsi="Myriad Pro" w:cs="Arial"/>
          <w:bCs/>
          <w:color w:val="231F20"/>
          <w:w w:val="105"/>
          <w:szCs w:val="24"/>
        </w:rPr>
        <w:lastRenderedPageBreak/>
        <w:t>Quando for necessária a inserção de equações e/ou fórmulas, conforme as normas ABNT NBR 6022 (2018), no item 6.5, estas devem ser destacadas no texto, alinhadas à direita, e numeradas com algarismos arábicos entre parênteses ao fim da linha, conforme exemplo abaixo:</w:t>
      </w:r>
    </w:p>
    <w:p w14:paraId="362C8DBA" w14:textId="77777777" w:rsidR="00614F05" w:rsidRPr="005F5687" w:rsidRDefault="00614F05" w:rsidP="002C3D6C">
      <w:pPr>
        <w:rPr>
          <w:rFonts w:ascii="Myriad Pro" w:hAnsi="Myriad Pro" w:cs="Arial"/>
          <w:bCs/>
          <w:color w:val="231F20"/>
          <w:w w:val="105"/>
          <w:szCs w:val="24"/>
        </w:rPr>
      </w:pPr>
      <m:oMath>
        <m:r>
          <w:rPr>
            <w:rFonts w:ascii="Cambria Math" w:hAnsi="Cambria Math" w:cs="Arial"/>
            <w:color w:val="231F20"/>
            <w:w w:val="105"/>
            <w:szCs w:val="24"/>
          </w:rPr>
          <m:t>x=</m:t>
        </m:r>
        <m:f>
          <m:fPr>
            <m:ctrlPr>
              <w:rPr>
                <w:rFonts w:ascii="Cambria Math" w:hAnsi="Cambria Math" w:cs="Arial"/>
                <w:bCs/>
                <w:color w:val="231F20"/>
                <w:w w:val="105"/>
                <w:szCs w:val="24"/>
              </w:rPr>
            </m:ctrlPr>
          </m:fPr>
          <m:num>
            <m:r>
              <w:rPr>
                <w:rFonts w:ascii="Cambria Math" w:hAnsi="Cambria Math" w:cs="Arial"/>
                <w:color w:val="231F20"/>
                <w:w w:val="105"/>
                <w:szCs w:val="24"/>
              </w:rPr>
              <m:t>-b±</m:t>
            </m:r>
            <m:rad>
              <m:radPr>
                <m:degHide m:val="1"/>
                <m:ctrlPr>
                  <w:rPr>
                    <w:rFonts w:ascii="Cambria Math" w:hAnsi="Cambria Math" w:cs="Arial"/>
                    <w:bCs/>
                    <w:color w:val="231F20"/>
                    <w:w w:val="105"/>
                    <w:szCs w:val="24"/>
                  </w:rPr>
                </m:ctrlPr>
              </m:radPr>
              <m:deg/>
              <m:e>
                <m:sSup>
                  <m:sSupPr>
                    <m:ctrlPr>
                      <w:rPr>
                        <w:rFonts w:ascii="Cambria Math" w:hAnsi="Cambria Math" w:cs="Arial"/>
                        <w:bCs/>
                        <w:color w:val="231F20"/>
                        <w:w w:val="105"/>
                        <w:szCs w:val="24"/>
                      </w:rPr>
                    </m:ctrlPr>
                  </m:sSupPr>
                  <m:e>
                    <m:r>
                      <w:rPr>
                        <w:rFonts w:ascii="Cambria Math" w:hAnsi="Cambria Math" w:cs="Arial"/>
                        <w:color w:val="231F20"/>
                        <w:w w:val="105"/>
                        <w:szCs w:val="24"/>
                      </w:rPr>
                      <m:t>b</m:t>
                    </m:r>
                  </m:e>
                  <m:sup>
                    <m:r>
                      <w:rPr>
                        <w:rFonts w:ascii="Cambria Math" w:hAnsi="Cambria Math" w:cs="Arial"/>
                        <w:color w:val="231F20"/>
                        <w:w w:val="105"/>
                        <w:szCs w:val="24"/>
                      </w:rPr>
                      <m:t>2</m:t>
                    </m:r>
                  </m:sup>
                </m:sSup>
                <m:r>
                  <w:rPr>
                    <w:rFonts w:ascii="Cambria Math" w:hAnsi="Cambria Math" w:cs="Arial"/>
                    <w:color w:val="231F20"/>
                    <w:w w:val="105"/>
                    <w:szCs w:val="24"/>
                  </w:rPr>
                  <m:t>-4ac</m:t>
                </m:r>
              </m:e>
            </m:rad>
          </m:num>
          <m:den>
            <m:r>
              <w:rPr>
                <w:rFonts w:ascii="Cambria Math" w:hAnsi="Cambria Math" w:cs="Arial"/>
                <w:color w:val="231F20"/>
                <w:w w:val="105"/>
                <w:szCs w:val="24"/>
              </w:rPr>
              <m:t>2a</m:t>
            </m:r>
          </m:den>
        </m:f>
      </m:oMath>
      <w:r w:rsidRPr="005F5687">
        <w:rPr>
          <w:rFonts w:ascii="Myriad Pro" w:hAnsi="Myriad Pro" w:cs="Arial"/>
          <w:bCs/>
          <w:color w:val="231F20"/>
          <w:w w:val="105"/>
          <w:szCs w:val="24"/>
        </w:rPr>
        <w:t xml:space="preserve">                                                                                                    (1)</w:t>
      </w:r>
    </w:p>
    <w:p w14:paraId="6645EA3D" w14:textId="77777777" w:rsidR="00614F05" w:rsidRPr="005F5687" w:rsidRDefault="00614F05" w:rsidP="002C3D6C">
      <w:pPr>
        <w:widowControl/>
        <w:ind w:firstLine="709"/>
        <w:rPr>
          <w:rFonts w:ascii="Myriad Pro" w:hAnsi="Myriad Pro" w:cs="Arial"/>
          <w:bCs/>
          <w:color w:val="231F20"/>
          <w:w w:val="105"/>
          <w:szCs w:val="24"/>
        </w:rPr>
      </w:pPr>
      <w:r w:rsidRPr="005F5687">
        <w:rPr>
          <w:rFonts w:ascii="Myriad Pro" w:hAnsi="Myriad Pro" w:cs="Arial"/>
          <w:bCs/>
          <w:color w:val="231F20"/>
          <w:w w:val="105"/>
          <w:szCs w:val="24"/>
        </w:rPr>
        <w:t>Lembre-se que a correta formatação do documento, consoantes às normas ABNT e d</w:t>
      </w:r>
      <w:r>
        <w:rPr>
          <w:rFonts w:ascii="Myriad Pro" w:hAnsi="Myriad Pro" w:cs="Arial"/>
          <w:bCs/>
          <w:color w:val="231F20"/>
          <w:w w:val="105"/>
          <w:szCs w:val="24"/>
        </w:rPr>
        <w:t>o Dossiê Temático</w:t>
      </w:r>
      <w:r w:rsidRPr="005F5687">
        <w:rPr>
          <w:rFonts w:ascii="Myriad Pro" w:hAnsi="Myriad Pro" w:cs="Arial"/>
          <w:bCs/>
          <w:color w:val="231F20"/>
          <w:w w:val="105"/>
          <w:szCs w:val="24"/>
        </w:rPr>
        <w:t>, a exata inserção de fontes e referências e a precisa grafia da língua, de acordo com o idioma escolhido para a escrita do manuscrito, são de total responsabilidade dos seus autores.</w:t>
      </w:r>
    </w:p>
    <w:p w14:paraId="233825EA" w14:textId="77777777" w:rsidR="00614F05" w:rsidRPr="00332B8F" w:rsidRDefault="00614F05" w:rsidP="002C3D6C">
      <w:pPr>
        <w:pStyle w:val="Ttulo1"/>
        <w:spacing w:after="120"/>
        <w:rPr>
          <w:rFonts w:ascii="Myriad Pro" w:hAnsi="Myriad Pro" w:cs="Arial"/>
          <w:color w:val="231F20"/>
          <w:w w:val="105"/>
          <w:sz w:val="28"/>
          <w:szCs w:val="28"/>
        </w:rPr>
      </w:pPr>
      <w:r w:rsidRPr="00332B8F">
        <w:rPr>
          <w:rFonts w:ascii="Myriad Pro" w:hAnsi="Myriad Pro" w:cs="Arial"/>
          <w:color w:val="231F20"/>
          <w:w w:val="105"/>
          <w:sz w:val="28"/>
          <w:szCs w:val="28"/>
        </w:rPr>
        <w:t>CONSIDERAÇÕES FINAIS</w:t>
      </w:r>
    </w:p>
    <w:p w14:paraId="5D13A928" w14:textId="564D3B92" w:rsidR="00D51DED" w:rsidRDefault="00F911B2" w:rsidP="002C3D6C">
      <w:pPr>
        <w:pStyle w:val="Corpodetexto"/>
        <w:widowControl/>
        <w:ind w:firstLine="709"/>
        <w:rPr>
          <w:rFonts w:ascii="Myriad Pro" w:eastAsiaTheme="minorHAnsi" w:hAnsi="Myriad Pro" w:cs="Arial"/>
          <w:bCs/>
          <w:color w:val="231F20"/>
          <w:w w:val="105"/>
          <w:sz w:val="22"/>
          <w:lang w:eastAsia="en-US"/>
        </w:rPr>
      </w:pPr>
      <w:r>
        <w:rPr>
          <w:rFonts w:ascii="Myriad Pro" w:eastAsiaTheme="minorHAnsi" w:hAnsi="Myriad Pro" w:cs="Arial"/>
          <w:bCs/>
          <w:color w:val="231F20"/>
          <w:w w:val="105"/>
          <w:sz w:val="22"/>
          <w:lang w:eastAsia="en-US"/>
        </w:rPr>
        <w:t>O</w:t>
      </w:r>
      <w:r w:rsidR="00FC7E9E" w:rsidRPr="00FC7E9E">
        <w:rPr>
          <w:rFonts w:ascii="Myriad Pro" w:eastAsiaTheme="minorHAnsi" w:hAnsi="Myriad Pro" w:cs="Arial"/>
          <w:bCs/>
          <w:color w:val="231F20"/>
          <w:w w:val="105"/>
          <w:sz w:val="22"/>
          <w:lang w:eastAsia="en-US"/>
        </w:rPr>
        <w:t xml:space="preserve"> relato deve trazer considerações (a partir da vivência sobre a qual se relata e reflete) que sejam significativas para a área de estudos em questão. Isto é, é importante que seu relato não fique apenas no nível de descrever uma situação. Ele deve ir além e estabelecer ponderações e reflexões, embasadas na experiência relatada e no seu respectivo aparato teórico. </w:t>
      </w:r>
    </w:p>
    <w:p w14:paraId="08AC830F" w14:textId="77777777" w:rsidR="006419E0" w:rsidRDefault="00D51DED" w:rsidP="002C3D6C">
      <w:pPr>
        <w:pStyle w:val="Corpodetexto"/>
        <w:widowControl/>
        <w:ind w:firstLine="709"/>
        <w:rPr>
          <w:rFonts w:ascii="Myriad Pro" w:eastAsiaTheme="minorHAnsi" w:hAnsi="Myriad Pro" w:cs="Arial"/>
          <w:bCs/>
          <w:color w:val="231F20"/>
          <w:w w:val="105"/>
          <w:sz w:val="22"/>
          <w:lang w:eastAsia="en-US"/>
        </w:rPr>
      </w:pPr>
      <w:r w:rsidRPr="00D51DED">
        <w:rPr>
          <w:rFonts w:ascii="Myriad Pro" w:eastAsiaTheme="minorHAnsi" w:hAnsi="Myriad Pro" w:cs="Arial"/>
          <w:bCs/>
          <w:color w:val="231F20"/>
          <w:w w:val="105"/>
          <w:sz w:val="22"/>
          <w:lang w:eastAsia="en-US"/>
        </w:rPr>
        <w:t>Um dos pontos mais importantes diz respeito ao interesse e a relevância que têm as conclusões e os resultados para a prática profissional, e de que maneira podem ser aplicados a outras situações similares</w:t>
      </w:r>
      <w:r w:rsidR="006419E0">
        <w:rPr>
          <w:rFonts w:ascii="Myriad Pro" w:eastAsiaTheme="minorHAnsi" w:hAnsi="Myriad Pro" w:cs="Arial"/>
          <w:bCs/>
          <w:color w:val="231F20"/>
          <w:w w:val="105"/>
          <w:sz w:val="22"/>
          <w:lang w:eastAsia="en-US"/>
        </w:rPr>
        <w:t>.</w:t>
      </w:r>
    </w:p>
    <w:p w14:paraId="6BF33A49" w14:textId="139C9947" w:rsidR="00D51DED" w:rsidRDefault="00D51DED" w:rsidP="002C3D6C">
      <w:pPr>
        <w:pStyle w:val="Corpodetexto"/>
        <w:widowControl/>
        <w:ind w:firstLine="709"/>
        <w:rPr>
          <w:rFonts w:ascii="Myriad Pro" w:eastAsiaTheme="minorHAnsi" w:hAnsi="Myriad Pro" w:cs="Arial"/>
          <w:bCs/>
          <w:color w:val="231F20"/>
          <w:w w:val="105"/>
          <w:sz w:val="22"/>
          <w:lang w:eastAsia="en-US"/>
        </w:rPr>
      </w:pPr>
      <w:r w:rsidRPr="00D51DED">
        <w:rPr>
          <w:rFonts w:ascii="Myriad Pro" w:eastAsiaTheme="minorHAnsi" w:hAnsi="Myriad Pro" w:cs="Arial"/>
          <w:bCs/>
          <w:color w:val="231F20"/>
          <w:w w:val="105"/>
          <w:sz w:val="22"/>
          <w:lang w:eastAsia="en-US"/>
        </w:rPr>
        <w:t>Em concordância com o item anterior, a existência ou não de comentários críticos por parte do autor das limitações da intervenção e exposição de propostas alternativas enriquecerá a contribuição do relato de experiência para a comunidade científica em geral.</w:t>
      </w:r>
    </w:p>
    <w:p w14:paraId="02F5FF6A" w14:textId="574CAB96" w:rsidR="00614F05" w:rsidRPr="002E2B50" w:rsidRDefault="00FC7E9E" w:rsidP="002C3D6C">
      <w:pPr>
        <w:pStyle w:val="Corpodetexto"/>
        <w:widowControl/>
        <w:ind w:firstLine="709"/>
        <w:rPr>
          <w:rFonts w:ascii="Myriad Pro" w:hAnsi="Myriad Pro" w:cs="Arial"/>
          <w:bCs/>
          <w:color w:val="231F20"/>
          <w:w w:val="105"/>
        </w:rPr>
      </w:pPr>
      <w:r w:rsidRPr="00FC7E9E">
        <w:rPr>
          <w:rFonts w:ascii="Myriad Pro" w:eastAsiaTheme="minorHAnsi" w:hAnsi="Myriad Pro" w:cs="Arial"/>
          <w:bCs/>
          <w:color w:val="231F20"/>
          <w:w w:val="105"/>
          <w:sz w:val="22"/>
          <w:lang w:eastAsia="en-US"/>
        </w:rPr>
        <w:t>É esperado que tais experiências possam contribuir para outros pesquisadores</w:t>
      </w:r>
      <w:r w:rsidR="00D51DED">
        <w:rPr>
          <w:rFonts w:ascii="Myriad Pro" w:eastAsiaTheme="minorHAnsi" w:hAnsi="Myriad Pro" w:cs="Arial"/>
          <w:bCs/>
          <w:color w:val="231F20"/>
          <w:w w:val="105"/>
          <w:sz w:val="22"/>
          <w:lang w:eastAsia="en-US"/>
        </w:rPr>
        <w:t xml:space="preserve"> e profissionais</w:t>
      </w:r>
      <w:r w:rsidRPr="00FC7E9E">
        <w:rPr>
          <w:rFonts w:ascii="Myriad Pro" w:eastAsiaTheme="minorHAnsi" w:hAnsi="Myriad Pro" w:cs="Arial"/>
          <w:bCs/>
          <w:color w:val="231F20"/>
          <w:w w:val="105"/>
          <w:sz w:val="22"/>
          <w:lang w:eastAsia="en-US"/>
        </w:rPr>
        <w:t xml:space="preserve"> da área, ampliando o efeito da sua experiência como potencial exemplo para outros estudos e vivências.</w:t>
      </w:r>
    </w:p>
    <w:p w14:paraId="325433AA" w14:textId="77777777" w:rsidR="00614F05" w:rsidRPr="00985AE8" w:rsidRDefault="00614F05" w:rsidP="002C3D6C">
      <w:pPr>
        <w:pStyle w:val="Ttulo1"/>
        <w:spacing w:after="120"/>
        <w:jc w:val="center"/>
        <w:rPr>
          <w:rFonts w:ascii="Myriad Pro" w:hAnsi="Myriad Pro" w:cs="Arial"/>
          <w:color w:val="231F20"/>
          <w:w w:val="105"/>
          <w:sz w:val="28"/>
          <w:szCs w:val="28"/>
        </w:rPr>
      </w:pPr>
      <w:r w:rsidRPr="00332B8F">
        <w:rPr>
          <w:rFonts w:ascii="Myriad Pro" w:hAnsi="Myriad Pro" w:cs="Arial"/>
          <w:color w:val="231F20"/>
          <w:w w:val="105"/>
          <w:sz w:val="28"/>
          <w:szCs w:val="28"/>
        </w:rPr>
        <w:t>REFERÊNCIAS</w:t>
      </w:r>
    </w:p>
    <w:p w14:paraId="634ED667" w14:textId="77777777" w:rsidR="00614F05" w:rsidRDefault="00614F05" w:rsidP="002C3D6C">
      <w:pPr>
        <w:pStyle w:val="Corpodetexto"/>
        <w:widowControl/>
        <w:ind w:firstLine="709"/>
        <w:rPr>
          <w:rFonts w:ascii="Myriad Pro" w:hAnsi="Myriad Pro" w:cs="Arial"/>
          <w:bCs/>
          <w:color w:val="231F20"/>
          <w:w w:val="105"/>
          <w:lang w:val="pt-BR"/>
        </w:rPr>
      </w:pPr>
      <w:r w:rsidRPr="009D0842">
        <w:rPr>
          <w:rFonts w:ascii="Myriad Pro" w:hAnsi="Myriad Pro" w:cs="Arial"/>
          <w:bCs/>
          <w:color w:val="231F20"/>
          <w:w w:val="105"/>
          <w:lang w:val="pt-BR"/>
        </w:rPr>
        <w:t xml:space="preserve">As referências devem seguir as instruções da NBR 6023/2018, usar espaçamento simples, alinhamento à esquerda e manter </w:t>
      </w:r>
      <w:r>
        <w:rPr>
          <w:rFonts w:ascii="Myriad Pro" w:hAnsi="Myriad Pro" w:cs="Arial"/>
          <w:bCs/>
          <w:color w:val="231F20"/>
          <w:w w:val="105"/>
          <w:lang w:val="pt-BR"/>
        </w:rPr>
        <w:t>um (</w:t>
      </w:r>
      <w:r w:rsidRPr="009D0842">
        <w:rPr>
          <w:rFonts w:ascii="Myriad Pro" w:hAnsi="Myriad Pro" w:cs="Arial"/>
          <w:bCs/>
          <w:color w:val="231F20"/>
          <w:w w:val="105"/>
          <w:lang w:val="pt-BR"/>
        </w:rPr>
        <w:t>1</w:t>
      </w:r>
      <w:r>
        <w:rPr>
          <w:rFonts w:ascii="Myriad Pro" w:hAnsi="Myriad Pro" w:cs="Arial"/>
          <w:bCs/>
          <w:color w:val="231F20"/>
          <w:w w:val="105"/>
          <w:lang w:val="pt-BR"/>
        </w:rPr>
        <w:t>)</w:t>
      </w:r>
      <w:r w:rsidRPr="009D0842">
        <w:rPr>
          <w:rFonts w:ascii="Myriad Pro" w:hAnsi="Myriad Pro" w:cs="Arial"/>
          <w:bCs/>
          <w:color w:val="231F20"/>
          <w:w w:val="105"/>
          <w:lang w:val="pt-BR"/>
        </w:rPr>
        <w:t xml:space="preserve"> espaço simples entre as referências. Nome e sobrenome dos autores devem ser digitados por extenso. </w:t>
      </w:r>
    </w:p>
    <w:p w14:paraId="62840F7F" w14:textId="77777777" w:rsidR="00614F05" w:rsidRPr="000518F7" w:rsidRDefault="00614F05" w:rsidP="002C3D6C">
      <w:pPr>
        <w:pStyle w:val="Corpodetexto"/>
        <w:widowControl/>
        <w:ind w:firstLine="709"/>
        <w:rPr>
          <w:rFonts w:ascii="Myriad Pro" w:hAnsi="Myriad Pro" w:cs="Arial"/>
          <w:bCs/>
          <w:color w:val="231F20"/>
          <w:w w:val="105"/>
          <w:lang w:val="pt-BR"/>
        </w:rPr>
      </w:pPr>
      <w:r w:rsidRPr="000518F7">
        <w:rPr>
          <w:rFonts w:ascii="Myriad Pro" w:hAnsi="Myriad Pro" w:cs="Arial"/>
          <w:bCs/>
          <w:color w:val="231F20"/>
          <w:w w:val="105"/>
          <w:lang w:val="pt-BR"/>
        </w:rPr>
        <w:t xml:space="preserve">O recurso tipográfico a ser utilizado para destacar algum elemento da referência é o </w:t>
      </w:r>
      <w:r w:rsidRPr="000518F7">
        <w:rPr>
          <w:rFonts w:ascii="Myriad Pro" w:hAnsi="Myriad Pro" w:cs="Arial"/>
          <w:b/>
          <w:bCs/>
          <w:color w:val="231F20"/>
          <w:w w:val="105"/>
          <w:lang w:val="pt-BR"/>
        </w:rPr>
        <w:t>negrito</w:t>
      </w:r>
      <w:r w:rsidRPr="000518F7">
        <w:rPr>
          <w:rFonts w:ascii="Myriad Pro" w:hAnsi="Myriad Pro" w:cs="Arial"/>
          <w:bCs/>
          <w:color w:val="231F20"/>
          <w:w w:val="105"/>
          <w:lang w:val="pt-BR"/>
        </w:rPr>
        <w:t xml:space="preserve">. Quando forem citados endereços eletrônicos, deve-se retirar o </w:t>
      </w:r>
      <w:r w:rsidRPr="000518F7">
        <w:rPr>
          <w:rFonts w:ascii="Myriad Pro" w:hAnsi="Myriad Pro" w:cs="Arial"/>
          <w:bCs/>
          <w:i/>
          <w:color w:val="231F20"/>
          <w:w w:val="105"/>
          <w:lang w:val="pt-BR"/>
        </w:rPr>
        <w:t>hiperlink</w:t>
      </w:r>
      <w:r w:rsidRPr="000518F7">
        <w:rPr>
          <w:rFonts w:ascii="Myriad Pro" w:hAnsi="Myriad Pro" w:cs="Arial"/>
          <w:bCs/>
          <w:color w:val="231F20"/>
          <w:w w:val="105"/>
          <w:lang w:val="pt-BR"/>
        </w:rPr>
        <w:t xml:space="preserve"> (clicar com o botão direito do </w:t>
      </w:r>
      <w:r w:rsidRPr="000518F7">
        <w:rPr>
          <w:rFonts w:ascii="Myriad Pro" w:hAnsi="Myriad Pro" w:cs="Arial"/>
          <w:bCs/>
          <w:i/>
          <w:color w:val="231F20"/>
          <w:w w:val="105"/>
          <w:lang w:val="pt-BR"/>
        </w:rPr>
        <w:t xml:space="preserve">mouse </w:t>
      </w:r>
      <w:r w:rsidRPr="000518F7">
        <w:rPr>
          <w:rFonts w:ascii="Myriad Pro" w:hAnsi="Myriad Pro" w:cs="Arial"/>
          <w:bCs/>
          <w:color w:val="231F20"/>
          <w:w w:val="105"/>
          <w:lang w:val="pt-BR"/>
        </w:rPr>
        <w:t xml:space="preserve">e clicar no item remover </w:t>
      </w:r>
      <w:r w:rsidRPr="000518F7">
        <w:rPr>
          <w:rFonts w:ascii="Myriad Pro" w:hAnsi="Myriad Pro" w:cs="Arial"/>
          <w:bCs/>
          <w:i/>
          <w:color w:val="231F20"/>
          <w:w w:val="105"/>
          <w:lang w:val="pt-BR"/>
        </w:rPr>
        <w:t>hiperlink</w:t>
      </w:r>
      <w:r w:rsidRPr="000518F7">
        <w:rPr>
          <w:rFonts w:ascii="Myriad Pro" w:hAnsi="Myriad Pro" w:cs="Arial"/>
          <w:bCs/>
          <w:color w:val="231F20"/>
          <w:w w:val="105"/>
          <w:lang w:val="pt-BR"/>
        </w:rPr>
        <w:t>), para que não fique marcado de azul e sublinhado.</w:t>
      </w:r>
    </w:p>
    <w:p w14:paraId="7F53726B" w14:textId="77777777" w:rsidR="00614F05" w:rsidRPr="00FF5328" w:rsidRDefault="00614F05" w:rsidP="002C3D6C">
      <w:pPr>
        <w:pStyle w:val="Corpodetexto"/>
        <w:ind w:firstLine="0"/>
        <w:rPr>
          <w:rFonts w:ascii="Myriad Pro" w:hAnsi="Myriad Pro" w:cs="Arial"/>
          <w:lang w:val="pt-BR"/>
        </w:rPr>
      </w:pPr>
      <w:r w:rsidRPr="00FF5328">
        <w:rPr>
          <w:rFonts w:ascii="Myriad Pro" w:hAnsi="Myriad Pro" w:cs="Arial"/>
          <w:lang w:val="pt-BR"/>
        </w:rPr>
        <w:lastRenderedPageBreak/>
        <w:t xml:space="preserve">Alguns exemplos para </w:t>
      </w:r>
      <w:r w:rsidRPr="00FF5328">
        <w:rPr>
          <w:rFonts w:ascii="Myriad Pro" w:hAnsi="Myriad Pro" w:cs="Arial"/>
          <w:b/>
          <w:lang w:val="pt-BR"/>
        </w:rPr>
        <w:t>REFERÊNCIAS</w:t>
      </w:r>
    </w:p>
    <w:p w14:paraId="3F5979AB"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LIVRO (físico)</w:t>
      </w:r>
    </w:p>
    <w:p w14:paraId="669D6644"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LUCK, Heloisa. </w:t>
      </w:r>
      <w:r w:rsidRPr="00FF5328">
        <w:rPr>
          <w:rFonts w:ascii="Myriad Pro" w:hAnsi="Myriad Pro" w:cs="Arial"/>
          <w:b/>
          <w:bCs/>
          <w:lang w:val="pt-BR"/>
        </w:rPr>
        <w:t>Liderança em gestão escolar</w:t>
      </w:r>
      <w:r w:rsidRPr="00FF5328">
        <w:rPr>
          <w:rFonts w:ascii="Myriad Pro" w:hAnsi="Myriad Pro" w:cs="Arial"/>
          <w:lang w:val="pt-BR"/>
        </w:rPr>
        <w:t xml:space="preserve">. 4. ed. Petrópolis: Vozes, 2010. </w:t>
      </w:r>
    </w:p>
    <w:p w14:paraId="3F69340B" w14:textId="77777777" w:rsidR="00614F05" w:rsidRPr="00FF5328" w:rsidRDefault="00614F05" w:rsidP="002C3D6C">
      <w:pPr>
        <w:pStyle w:val="Corpodetexto"/>
        <w:spacing w:after="0"/>
        <w:ind w:firstLine="0"/>
        <w:jc w:val="left"/>
        <w:rPr>
          <w:rFonts w:ascii="Myriad Pro" w:hAnsi="Myriad Pro" w:cs="Arial"/>
          <w:lang w:val="pt-BR"/>
        </w:rPr>
      </w:pPr>
    </w:p>
    <w:p w14:paraId="41FE4EB5"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LIVRO (digital)</w:t>
      </w:r>
    </w:p>
    <w:p w14:paraId="541E3EE2"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BAVARESCO, </w:t>
      </w:r>
      <w:proofErr w:type="spellStart"/>
      <w:r w:rsidRPr="00FF5328">
        <w:rPr>
          <w:rFonts w:ascii="Myriad Pro" w:hAnsi="Myriad Pro" w:cs="Arial"/>
          <w:lang w:val="pt-BR"/>
        </w:rPr>
        <w:t>Agemir</w:t>
      </w:r>
      <w:proofErr w:type="spellEnd"/>
      <w:r w:rsidRPr="00FF5328">
        <w:rPr>
          <w:rFonts w:ascii="Myriad Pro" w:hAnsi="Myriad Pro" w:cs="Arial"/>
          <w:lang w:val="pt-BR"/>
        </w:rPr>
        <w:t xml:space="preserve">; BARBOSA, Evandro; ETCHEVERRY, Katia Martin (org.). </w:t>
      </w:r>
      <w:r w:rsidRPr="00FF5328">
        <w:rPr>
          <w:rFonts w:ascii="Myriad Pro" w:hAnsi="Myriad Pro" w:cs="Arial"/>
          <w:b/>
          <w:bCs/>
          <w:lang w:val="pt-BR"/>
        </w:rPr>
        <w:t>Projetos de filosofia</w:t>
      </w:r>
      <w:r w:rsidRPr="00FF5328">
        <w:rPr>
          <w:rFonts w:ascii="Myriad Pro" w:hAnsi="Myriad Pro" w:cs="Arial"/>
          <w:lang w:val="pt-BR"/>
        </w:rPr>
        <w:t xml:space="preserve">. Porto Alegre: EDIPUCRS, 2011. </w:t>
      </w:r>
      <w:r w:rsidRPr="00FF5328">
        <w:rPr>
          <w:rFonts w:ascii="Myriad Pro" w:hAnsi="Myriad Pro" w:cs="Arial"/>
          <w:i/>
          <w:iCs/>
          <w:lang w:val="pt-BR"/>
        </w:rPr>
        <w:t>E-book</w:t>
      </w:r>
      <w:r w:rsidRPr="00FF5328">
        <w:rPr>
          <w:rFonts w:ascii="Myriad Pro" w:hAnsi="Myriad Pro" w:cs="Arial"/>
          <w:lang w:val="pt-BR"/>
        </w:rPr>
        <w:t xml:space="preserve"> (213 p.) (Coleção Filosofia). ISBN 978-85-397-0073-8. Disponível em: http://ebooks.pucrs.br/edipucrs/projetosdefilosofia.pdf. Acesso em: 21 ago. 2011.</w:t>
      </w:r>
    </w:p>
    <w:p w14:paraId="275F48BB" w14:textId="77777777" w:rsidR="00614F05" w:rsidRPr="00FF5328" w:rsidRDefault="00614F05" w:rsidP="002C3D6C">
      <w:pPr>
        <w:pStyle w:val="Corpodetexto"/>
        <w:spacing w:after="0"/>
        <w:ind w:firstLine="0"/>
        <w:jc w:val="left"/>
        <w:rPr>
          <w:rFonts w:ascii="Myriad Pro" w:hAnsi="Myriad Pro" w:cs="Arial"/>
          <w:lang w:val="pt-BR"/>
        </w:rPr>
      </w:pPr>
    </w:p>
    <w:p w14:paraId="0D76059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PERIÓDICO - Artigos</w:t>
      </w:r>
    </w:p>
    <w:p w14:paraId="03C1AC5B"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DOREA, R. D.; COSTA, J. N.; BATITA, J. M.; FERREIRA, M. M.; MENEZES, R. V.; SOUZA, T. S. </w:t>
      </w:r>
      <w:proofErr w:type="spellStart"/>
      <w:r w:rsidRPr="00FF5328">
        <w:rPr>
          <w:rFonts w:ascii="Myriad Pro" w:hAnsi="Myriad Pro" w:cs="Arial"/>
          <w:lang w:val="pt-BR"/>
        </w:rPr>
        <w:t>Reticuloperitonite</w:t>
      </w:r>
      <w:proofErr w:type="spellEnd"/>
      <w:r w:rsidRPr="00FF5328">
        <w:rPr>
          <w:rFonts w:ascii="Myriad Pro" w:hAnsi="Myriad Pro" w:cs="Arial"/>
          <w:lang w:val="pt-BR"/>
        </w:rPr>
        <w:t xml:space="preserve"> traumática associada à esplenite e hepatite em bovino: relato de caso. </w:t>
      </w:r>
      <w:r w:rsidRPr="00FF5328">
        <w:rPr>
          <w:rFonts w:ascii="Myriad Pro" w:hAnsi="Myriad Pro" w:cs="Arial"/>
          <w:b/>
          <w:bCs/>
          <w:lang w:val="pt-BR"/>
        </w:rPr>
        <w:t>Veterinária e Zootecnia</w:t>
      </w:r>
      <w:r w:rsidRPr="00FF5328">
        <w:rPr>
          <w:rFonts w:ascii="Myriad Pro" w:hAnsi="Myriad Pro" w:cs="Arial"/>
          <w:lang w:val="pt-BR"/>
        </w:rPr>
        <w:t>, São Paulo, v. 18, n. 4, p. 199-202, 2011. Supl. 3. Disponível em: http://www.brazilnet.com.br/contexts/brasilrevistas.htm. Acesso em: 28 nov. 1998.</w:t>
      </w:r>
    </w:p>
    <w:p w14:paraId="37FDD682" w14:textId="77777777" w:rsidR="00614F05" w:rsidRPr="00FF5328" w:rsidRDefault="00614F05" w:rsidP="002C3D6C">
      <w:pPr>
        <w:pStyle w:val="Corpodetexto"/>
        <w:spacing w:after="0"/>
        <w:ind w:firstLine="0"/>
        <w:jc w:val="left"/>
        <w:rPr>
          <w:rFonts w:ascii="Myriad Pro" w:hAnsi="Myriad Pro" w:cs="Arial"/>
          <w:lang w:val="pt-BR"/>
        </w:rPr>
      </w:pPr>
    </w:p>
    <w:p w14:paraId="201AFC97"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DISSERTAÇÃO</w:t>
      </w:r>
    </w:p>
    <w:p w14:paraId="4658EBA5"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RODRIGUES, Ana Lúcia </w:t>
      </w:r>
      <w:proofErr w:type="spellStart"/>
      <w:r w:rsidRPr="00FF5328">
        <w:rPr>
          <w:rFonts w:ascii="Myriad Pro" w:hAnsi="Myriad Pro" w:cs="Arial"/>
          <w:lang w:val="pt-BR"/>
        </w:rPr>
        <w:t>Aquilas</w:t>
      </w:r>
      <w:proofErr w:type="spellEnd"/>
      <w:r w:rsidRPr="00FF5328">
        <w:rPr>
          <w:rFonts w:ascii="Myriad Pro" w:hAnsi="Myriad Pro" w:cs="Arial"/>
          <w:lang w:val="pt-BR"/>
        </w:rPr>
        <w:t xml:space="preserve">. </w:t>
      </w:r>
      <w:r w:rsidRPr="00FF5328">
        <w:rPr>
          <w:rFonts w:ascii="Myriad Pro" w:hAnsi="Myriad Pro" w:cs="Arial"/>
          <w:b/>
          <w:lang w:val="pt-BR"/>
        </w:rPr>
        <w:t>Impacto de um programa de exercícios no local de trabalho sobre o nível de atividade física e o estágio de prontidão para a mudança de comportamento</w:t>
      </w:r>
      <w:r w:rsidRPr="00FF5328">
        <w:rPr>
          <w:rFonts w:ascii="Myriad Pro" w:hAnsi="Myriad Pro" w:cs="Arial"/>
          <w:lang w:val="pt-BR"/>
        </w:rPr>
        <w:t>. 2009. Dissertação (Mestrado em Fisiopatologia Experimental) – Faculdade de Medicina, Universidade de São Paulo, São Paulo, 2009. Disponível em: https://www.teses.usp.br/teses/disponiveis/5/5160/tde-24092009-161713/publico/AnaLuciaAquilasRodrigues.pdf.Acesso em: 4 set. 2009.</w:t>
      </w:r>
    </w:p>
    <w:p w14:paraId="5C54FB05" w14:textId="77777777" w:rsidR="00614F05" w:rsidRPr="00FF5328" w:rsidRDefault="00614F05" w:rsidP="002C3D6C">
      <w:pPr>
        <w:pStyle w:val="Corpodetexto"/>
        <w:spacing w:after="0"/>
        <w:ind w:firstLine="0"/>
        <w:jc w:val="left"/>
        <w:rPr>
          <w:rFonts w:ascii="Myriad Pro" w:hAnsi="Myriad Pro" w:cs="Arial"/>
          <w:lang w:val="pt-BR"/>
        </w:rPr>
      </w:pPr>
    </w:p>
    <w:p w14:paraId="432EE61A" w14:textId="77777777" w:rsidR="00614F05" w:rsidRPr="00FF5328" w:rsidRDefault="00614F05" w:rsidP="002C3D6C">
      <w:pPr>
        <w:pStyle w:val="Corpodetexto"/>
        <w:spacing w:after="0"/>
        <w:ind w:firstLine="0"/>
        <w:jc w:val="left"/>
        <w:rPr>
          <w:rFonts w:ascii="Myriad Pro" w:hAnsi="Myriad Pro" w:cs="Arial"/>
          <w:b/>
          <w:lang w:val="pt-BR"/>
        </w:rPr>
      </w:pPr>
      <w:r w:rsidRPr="00FF5328">
        <w:rPr>
          <w:rFonts w:ascii="Myriad Pro" w:hAnsi="Myriad Pro" w:cs="Arial"/>
          <w:b/>
          <w:lang w:val="pt-BR"/>
        </w:rPr>
        <w:t>Com elementos complementares:</w:t>
      </w:r>
    </w:p>
    <w:p w14:paraId="793E53E0"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RODRIGUES, Ana Lúcia </w:t>
      </w:r>
      <w:proofErr w:type="spellStart"/>
      <w:r w:rsidRPr="00FF5328">
        <w:rPr>
          <w:rFonts w:ascii="Myriad Pro" w:hAnsi="Myriad Pro" w:cs="Arial"/>
          <w:lang w:val="pt-BR"/>
        </w:rPr>
        <w:t>Aquilas</w:t>
      </w:r>
      <w:proofErr w:type="spellEnd"/>
      <w:r w:rsidRPr="00FF5328">
        <w:rPr>
          <w:rFonts w:ascii="Myriad Pro" w:hAnsi="Myriad Pro" w:cs="Arial"/>
          <w:lang w:val="pt-BR"/>
        </w:rPr>
        <w:t xml:space="preserve">. </w:t>
      </w:r>
      <w:r w:rsidRPr="00FF5328">
        <w:rPr>
          <w:rFonts w:ascii="Myriad Pro" w:hAnsi="Myriad Pro" w:cs="Arial"/>
          <w:b/>
          <w:lang w:val="pt-BR"/>
        </w:rPr>
        <w:t>Impacto de um programa de exercícios no local de trabalho sobre o nível de atividade física e o estágio de prontidão para a mudança de comportamento</w:t>
      </w:r>
      <w:r w:rsidRPr="00FF5328">
        <w:rPr>
          <w:rFonts w:ascii="Myriad Pro" w:hAnsi="Myriad Pro" w:cs="Arial"/>
          <w:lang w:val="pt-BR"/>
        </w:rPr>
        <w:t>. Orientador: Mario Ferreira Junior. 2009. 82 f. Dissertação (Mestrado em Fisiopatologia Experimental) – Faculdade de Medicina, Universidade de São Paulo, São Paulo, 2009. Disponível em: https://www.teses.usp.br/teses/disponiveis/5/5160/tde-24092009-161713/publico/AnaLuciaAquilasRodrigues.pdf.Acesso em: 4 set. 2009.</w:t>
      </w:r>
    </w:p>
    <w:p w14:paraId="6724AFCF" w14:textId="77777777" w:rsidR="00614F05" w:rsidRPr="00FF5328" w:rsidRDefault="00614F05" w:rsidP="002C3D6C">
      <w:pPr>
        <w:pStyle w:val="Corpodetexto"/>
        <w:spacing w:after="0"/>
        <w:ind w:firstLine="0"/>
        <w:jc w:val="left"/>
        <w:rPr>
          <w:rFonts w:ascii="Myriad Pro" w:hAnsi="Myriad Pro" w:cs="Arial"/>
          <w:b/>
          <w:lang w:val="pt-BR"/>
        </w:rPr>
      </w:pPr>
    </w:p>
    <w:p w14:paraId="057986B9"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EVENTO CIENTÍFICO</w:t>
      </w:r>
    </w:p>
    <w:p w14:paraId="2232179D"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lastRenderedPageBreak/>
        <w:t xml:space="preserve">BRAYNER, A. R. A.; MEDEIROS, C. B. Incorporação do tempo em SGBD orientado a objetos. </w:t>
      </w:r>
      <w:r w:rsidRPr="00FF5328">
        <w:rPr>
          <w:rFonts w:ascii="Myriad Pro" w:hAnsi="Myriad Pro" w:cs="Arial"/>
          <w:i/>
          <w:iCs/>
          <w:lang w:val="pt-BR"/>
        </w:rPr>
        <w:t>In</w:t>
      </w:r>
      <w:r w:rsidRPr="00FF5328">
        <w:rPr>
          <w:rFonts w:ascii="Myriad Pro" w:hAnsi="Myriad Pro" w:cs="Arial"/>
          <w:lang w:val="pt-BR"/>
        </w:rPr>
        <w:t xml:space="preserve">: SIMPÓSIO BRASILEIRO DE BANCO DE DADOS, 9., 1994, São Paulo. </w:t>
      </w:r>
      <w:r w:rsidRPr="00FF5328">
        <w:rPr>
          <w:rFonts w:ascii="Myriad Pro" w:hAnsi="Myriad Pro" w:cs="Arial"/>
          <w:b/>
          <w:bCs/>
          <w:lang w:val="pt-BR"/>
        </w:rPr>
        <w:t>Anais</w:t>
      </w:r>
      <w:r w:rsidRPr="00FF5328">
        <w:rPr>
          <w:rFonts w:ascii="Myriad Pro" w:hAnsi="Myriad Pro" w:cs="Arial"/>
          <w:lang w:val="pt-BR"/>
        </w:rPr>
        <w:t xml:space="preserve"> [...]. São Paulo: USP, 1994. p. 16-29. Disponível em: http://aps.pt/wp-content/ uploads/2017/08/DPR462de12f4bb03_1.pdf. Acesso em: 3 maio 2010.</w:t>
      </w:r>
    </w:p>
    <w:p w14:paraId="76C0A28C" w14:textId="77777777" w:rsidR="00614F05" w:rsidRPr="00FF5328" w:rsidRDefault="00614F05" w:rsidP="002C3D6C">
      <w:pPr>
        <w:pStyle w:val="Corpodetexto"/>
        <w:spacing w:after="0"/>
        <w:ind w:firstLine="0"/>
        <w:jc w:val="left"/>
        <w:rPr>
          <w:rFonts w:ascii="Myriad Pro" w:hAnsi="Myriad Pro" w:cs="Arial"/>
          <w:lang w:val="pt-BR"/>
        </w:rPr>
      </w:pPr>
    </w:p>
    <w:p w14:paraId="5728BDC2"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REDES SOCIAIS</w:t>
      </w:r>
    </w:p>
    <w:p w14:paraId="5104A0B4"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CID, Rodrigo. Deus: argumentos da impossibilidade e da incompatibilidade. </w:t>
      </w:r>
      <w:r w:rsidRPr="00FF5328">
        <w:rPr>
          <w:rFonts w:ascii="Myriad Pro" w:hAnsi="Myriad Pro" w:cs="Arial"/>
          <w:i/>
          <w:iCs/>
          <w:lang w:val="pt-BR"/>
        </w:rPr>
        <w:t>In</w:t>
      </w:r>
      <w:r w:rsidRPr="00FF5328">
        <w:rPr>
          <w:rFonts w:ascii="Myriad Pro" w:hAnsi="Myriad Pro" w:cs="Arial"/>
          <w:lang w:val="pt-BR"/>
        </w:rPr>
        <w:t xml:space="preserve">: CARVALHO, </w:t>
      </w:r>
      <w:proofErr w:type="gramStart"/>
      <w:r w:rsidRPr="00FF5328">
        <w:rPr>
          <w:rFonts w:ascii="Myriad Pro" w:hAnsi="Myriad Pro" w:cs="Arial"/>
          <w:lang w:val="pt-BR"/>
        </w:rPr>
        <w:t>Mário  Augusto</w:t>
      </w:r>
      <w:proofErr w:type="gramEnd"/>
      <w:r w:rsidRPr="00FF5328">
        <w:rPr>
          <w:rFonts w:ascii="Myriad Pro" w:hAnsi="Myriad Pro" w:cs="Arial"/>
          <w:lang w:val="pt-BR"/>
        </w:rPr>
        <w:t xml:space="preserve"> Queiroz </w:t>
      </w:r>
      <w:r w:rsidRPr="00FF5328">
        <w:rPr>
          <w:rFonts w:ascii="Myriad Pro" w:hAnsi="Myriad Pro" w:cs="Arial"/>
          <w:i/>
          <w:iCs/>
          <w:lang w:val="pt-BR"/>
        </w:rPr>
        <w:t>et al</w:t>
      </w:r>
      <w:r w:rsidRPr="00FF5328">
        <w:rPr>
          <w:rFonts w:ascii="Myriad Pro" w:hAnsi="Myriad Pro" w:cs="Arial"/>
          <w:lang w:val="pt-BR"/>
        </w:rPr>
        <w:t xml:space="preserve">. </w:t>
      </w:r>
      <w:r w:rsidRPr="00FF5328">
        <w:rPr>
          <w:rFonts w:ascii="Myriad Pro" w:hAnsi="Myriad Pro" w:cs="Arial"/>
          <w:b/>
          <w:bCs/>
          <w:lang w:val="pt-BR"/>
        </w:rPr>
        <w:t>Blog investigação filosófica</w:t>
      </w:r>
      <w:r w:rsidRPr="00FF5328">
        <w:rPr>
          <w:rFonts w:ascii="Myriad Pro" w:hAnsi="Myriad Pro" w:cs="Arial"/>
          <w:lang w:val="pt-BR"/>
        </w:rPr>
        <w:t>. Rio de Janeiro, 23 abr. 2011. Disponível em: http://investigacao-filosofica. blogspot.com/</w:t>
      </w:r>
      <w:proofErr w:type="spellStart"/>
      <w:r w:rsidRPr="00FF5328">
        <w:rPr>
          <w:rFonts w:ascii="Myriad Pro" w:hAnsi="Myriad Pro" w:cs="Arial"/>
          <w:lang w:val="pt-BR"/>
        </w:rPr>
        <w:t>search</w:t>
      </w:r>
      <w:proofErr w:type="spellEnd"/>
      <w:r w:rsidRPr="00FF5328">
        <w:rPr>
          <w:rFonts w:ascii="Myriad Pro" w:hAnsi="Myriad Pro" w:cs="Arial"/>
          <w:lang w:val="pt-BR"/>
        </w:rPr>
        <w:t>/</w:t>
      </w:r>
      <w:proofErr w:type="spellStart"/>
      <w:r w:rsidRPr="00FF5328">
        <w:rPr>
          <w:rFonts w:ascii="Myriad Pro" w:hAnsi="Myriad Pro" w:cs="Arial"/>
          <w:lang w:val="pt-BR"/>
        </w:rPr>
        <w:t>label</w:t>
      </w:r>
      <w:proofErr w:type="spellEnd"/>
      <w:r w:rsidRPr="00FF5328">
        <w:rPr>
          <w:rFonts w:ascii="Myriad Pro" w:hAnsi="Myriad Pro" w:cs="Arial"/>
          <w:lang w:val="pt-BR"/>
        </w:rPr>
        <w:t>/Postagens. Acesso em: 23 ago. 2011.</w:t>
      </w:r>
    </w:p>
    <w:p w14:paraId="39960271" w14:textId="77777777" w:rsidR="00614F05" w:rsidRPr="00FF5328" w:rsidRDefault="00614F05" w:rsidP="002C3D6C">
      <w:pPr>
        <w:pStyle w:val="Corpodetexto"/>
        <w:spacing w:after="0"/>
        <w:ind w:firstLine="0"/>
        <w:jc w:val="left"/>
        <w:rPr>
          <w:rFonts w:ascii="Myriad Pro" w:hAnsi="Myriad Pro" w:cs="Arial"/>
          <w:lang w:val="pt-BR"/>
        </w:rPr>
      </w:pPr>
    </w:p>
    <w:p w14:paraId="4AE875D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CAPÍTULO</w:t>
      </w:r>
    </w:p>
    <w:p w14:paraId="52FE0D00"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ROMANO, Giovanni. Imagens da juventude na era moderna. </w:t>
      </w:r>
      <w:r w:rsidRPr="00FF5328">
        <w:rPr>
          <w:rFonts w:ascii="Myriad Pro" w:hAnsi="Myriad Pro" w:cs="Arial"/>
          <w:i/>
          <w:iCs/>
          <w:lang w:val="en-US"/>
        </w:rPr>
        <w:t>In</w:t>
      </w:r>
      <w:r w:rsidRPr="00FF5328">
        <w:rPr>
          <w:rFonts w:ascii="Myriad Pro" w:hAnsi="Myriad Pro" w:cs="Arial"/>
          <w:lang w:val="en-US"/>
        </w:rPr>
        <w:t xml:space="preserve">: LEVI, G.; SCHMIDT, J. (org.). </w:t>
      </w:r>
      <w:r w:rsidRPr="00FF5328">
        <w:rPr>
          <w:rFonts w:ascii="Myriad Pro" w:hAnsi="Myriad Pro" w:cs="Arial"/>
          <w:b/>
          <w:bCs/>
          <w:lang w:val="pt-BR"/>
        </w:rPr>
        <w:t>História dos jovens 2</w:t>
      </w:r>
      <w:r w:rsidRPr="00FF5328">
        <w:rPr>
          <w:rFonts w:ascii="Myriad Pro" w:hAnsi="Myriad Pro" w:cs="Arial"/>
          <w:lang w:val="pt-BR"/>
        </w:rPr>
        <w:t>: a época contemporânea. São Paulo: Companhia das Letras, 1996. p. 7-16.</w:t>
      </w:r>
    </w:p>
    <w:p w14:paraId="7745ACE9" w14:textId="77777777" w:rsidR="00614F05" w:rsidRPr="00FF5328" w:rsidRDefault="00614F05" w:rsidP="002C3D6C">
      <w:pPr>
        <w:pStyle w:val="Corpodetexto"/>
        <w:spacing w:after="0"/>
        <w:ind w:firstLine="0"/>
        <w:jc w:val="left"/>
        <w:rPr>
          <w:rFonts w:ascii="Myriad Pro" w:hAnsi="Myriad Pro" w:cs="Arial"/>
          <w:lang w:val="pt-BR"/>
        </w:rPr>
      </w:pPr>
    </w:p>
    <w:p w14:paraId="470766C6"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b/>
          <w:bCs/>
          <w:lang w:val="pt-BR"/>
        </w:rPr>
        <w:t>AUTOR ENTIDADE</w:t>
      </w:r>
    </w:p>
    <w:p w14:paraId="01FE84C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ASSOCIAÇÃO BRASILEIRA DE NORMAS TÉCNICAS. </w:t>
      </w:r>
      <w:r w:rsidRPr="00FF5328">
        <w:rPr>
          <w:rFonts w:ascii="Myriad Pro" w:hAnsi="Myriad Pro" w:cs="Arial"/>
          <w:b/>
          <w:bCs/>
          <w:lang w:val="pt-BR"/>
        </w:rPr>
        <w:t>ABNT</w:t>
      </w:r>
      <w:r w:rsidRPr="00FF5328">
        <w:rPr>
          <w:rFonts w:ascii="Myriad Pro" w:hAnsi="Myriad Pro" w:cs="Arial"/>
          <w:lang w:val="pt-BR"/>
        </w:rPr>
        <w:t xml:space="preserve"> </w:t>
      </w:r>
      <w:r w:rsidRPr="00FF5328">
        <w:rPr>
          <w:rFonts w:ascii="Myriad Pro" w:hAnsi="Myriad Pro" w:cs="Arial"/>
          <w:b/>
          <w:bCs/>
          <w:lang w:val="pt-BR"/>
        </w:rPr>
        <w:t>NBR 9050</w:t>
      </w:r>
      <w:r w:rsidRPr="00FF5328">
        <w:rPr>
          <w:rFonts w:ascii="Myriad Pro" w:hAnsi="Myriad Pro" w:cs="Arial"/>
          <w:lang w:val="pt-BR"/>
        </w:rPr>
        <w:t>: Acessibilidade a edificações, mobiliário, espaços e equipamentos urbanos. Rio de Janeiro, 2015.</w:t>
      </w:r>
    </w:p>
    <w:p w14:paraId="1C38D81B" w14:textId="77777777" w:rsidR="00614F05" w:rsidRPr="00FF5328" w:rsidRDefault="00614F05" w:rsidP="002C3D6C">
      <w:pPr>
        <w:pStyle w:val="Corpodetexto"/>
        <w:spacing w:after="0"/>
        <w:ind w:firstLine="0"/>
        <w:jc w:val="left"/>
        <w:rPr>
          <w:rFonts w:ascii="Myriad Pro" w:hAnsi="Myriad Pro" w:cs="Arial"/>
          <w:lang w:val="pt-BR"/>
        </w:rPr>
      </w:pPr>
    </w:p>
    <w:p w14:paraId="4BC7496B"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UNIVERSIDADE FEDERAL DE SANTA CATARINA. </w:t>
      </w:r>
      <w:r w:rsidRPr="00FF5328">
        <w:rPr>
          <w:rFonts w:ascii="Myriad Pro" w:hAnsi="Myriad Pro" w:cs="Arial"/>
          <w:b/>
          <w:lang w:val="pt-BR"/>
        </w:rPr>
        <w:t xml:space="preserve">Relatório de </w:t>
      </w:r>
      <w:proofErr w:type="gramStart"/>
      <w:r w:rsidRPr="00FF5328">
        <w:rPr>
          <w:rFonts w:ascii="Myriad Pro" w:hAnsi="Myriad Pro" w:cs="Arial"/>
          <w:b/>
          <w:lang w:val="pt-BR"/>
        </w:rPr>
        <w:t xml:space="preserve">atividades </w:t>
      </w:r>
      <w:proofErr w:type="spellStart"/>
      <w:r w:rsidRPr="00FF5328">
        <w:rPr>
          <w:rFonts w:ascii="Myriad Pro" w:hAnsi="Myriad Pro" w:cs="Arial"/>
          <w:b/>
          <w:lang w:val="pt-BR"/>
        </w:rPr>
        <w:t>Pró</w:t>
      </w:r>
      <w:proofErr w:type="gramEnd"/>
      <w:r w:rsidRPr="00FF5328">
        <w:rPr>
          <w:rFonts w:ascii="Myriad Pro" w:hAnsi="Myriad Pro" w:cs="Arial"/>
          <w:b/>
          <w:lang w:val="pt-BR"/>
        </w:rPr>
        <w:t>-reitoria</w:t>
      </w:r>
      <w:proofErr w:type="spellEnd"/>
      <w:r w:rsidRPr="00FF5328">
        <w:rPr>
          <w:rFonts w:ascii="Myriad Pro" w:hAnsi="Myriad Pro" w:cs="Arial"/>
          <w:b/>
          <w:lang w:val="pt-BR"/>
        </w:rPr>
        <w:t xml:space="preserve"> de pós-graduação</w:t>
      </w:r>
      <w:r w:rsidRPr="00FF5328">
        <w:rPr>
          <w:rFonts w:ascii="Myriad Pro" w:hAnsi="Myriad Pro" w:cs="Arial"/>
          <w:lang w:val="pt-BR"/>
        </w:rPr>
        <w:t>. [Florianópolis: UFSC], 2012. Disponível em: http://propg.ufsc.br/files/2013/08/Relatório-de-Atividades-PROPG-2012.pdf. Acesso em: 26 fev. 2015.</w:t>
      </w:r>
    </w:p>
    <w:p w14:paraId="375874E6" w14:textId="77777777" w:rsidR="00614F05" w:rsidRPr="00FF5328" w:rsidRDefault="00614F05" w:rsidP="002C3D6C">
      <w:pPr>
        <w:pStyle w:val="Corpodetexto"/>
        <w:spacing w:after="0"/>
        <w:ind w:firstLine="0"/>
        <w:jc w:val="left"/>
        <w:rPr>
          <w:rFonts w:ascii="Myriad Pro" w:hAnsi="Myriad Pro" w:cs="Arial"/>
          <w:lang w:val="pt-BR"/>
        </w:rPr>
      </w:pPr>
    </w:p>
    <w:p w14:paraId="57896C07" w14:textId="77777777" w:rsidR="00614F05" w:rsidRPr="00FF5328" w:rsidRDefault="00614F05" w:rsidP="002C3D6C">
      <w:pPr>
        <w:pStyle w:val="Corpodetexto"/>
        <w:spacing w:after="0"/>
        <w:ind w:firstLine="0"/>
        <w:jc w:val="left"/>
        <w:rPr>
          <w:rFonts w:ascii="Myriad Pro" w:hAnsi="Myriad Pro" w:cs="Arial"/>
          <w:b/>
          <w:lang w:val="pt-BR"/>
        </w:rPr>
      </w:pPr>
      <w:r w:rsidRPr="00FF5328">
        <w:rPr>
          <w:rFonts w:ascii="Myriad Pro" w:hAnsi="Myriad Pro" w:cs="Arial"/>
          <w:b/>
          <w:lang w:val="pt-BR"/>
        </w:rPr>
        <w:t>DOCUMENTO JURÍDICO</w:t>
      </w:r>
    </w:p>
    <w:p w14:paraId="4E022587"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UNIVERSIDADE FEDERAL DE UBERLÂNDIA. Conselho Universitário. </w:t>
      </w:r>
      <w:r w:rsidRPr="00FF5328">
        <w:rPr>
          <w:rFonts w:ascii="Myriad Pro" w:hAnsi="Myriad Pro" w:cs="Arial"/>
          <w:b/>
          <w:lang w:val="pt-BR"/>
        </w:rPr>
        <w:t>Resolução nº 01/2007, de 29 de março de 2007</w:t>
      </w:r>
      <w:r w:rsidRPr="00FF5328">
        <w:rPr>
          <w:rFonts w:ascii="Myriad Pro" w:hAnsi="Myriad Pro" w:cs="Arial"/>
          <w:lang w:val="pt-BR"/>
        </w:rPr>
        <w:t>. Dispõe sobre a criação da modalidade Bacharelado do Curso de Graduação em Educação Física. Uberlândia: Conselho Universitário, 2007. Disponível em: http://www.reitoria.ufu.br/consultaAtaResolucao.php?tipoDocumento=resolucao&amp;conselho=TODOS&amp;anoInicioBusca=2007&amp;anoFimBusca=2007&amp;entrada=&amp;pag=1. Acesso em: 20 set. 2007.</w:t>
      </w:r>
    </w:p>
    <w:p w14:paraId="436695D8" w14:textId="77777777" w:rsidR="00614F05" w:rsidRPr="00FF5328" w:rsidRDefault="00614F05" w:rsidP="002C3D6C">
      <w:pPr>
        <w:pStyle w:val="Corpodetexto"/>
        <w:spacing w:after="0"/>
        <w:ind w:firstLine="0"/>
        <w:jc w:val="left"/>
        <w:rPr>
          <w:rFonts w:ascii="Myriad Pro" w:hAnsi="Myriad Pro" w:cs="Arial"/>
          <w:lang w:val="pt-BR"/>
        </w:rPr>
      </w:pPr>
    </w:p>
    <w:p w14:paraId="518F453A"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BRASIL. [Constituição (1988)]. </w:t>
      </w:r>
      <w:r w:rsidRPr="00FF5328">
        <w:rPr>
          <w:rFonts w:ascii="Myriad Pro" w:hAnsi="Myriad Pro" w:cs="Arial"/>
          <w:b/>
          <w:lang w:val="pt-BR"/>
        </w:rPr>
        <w:t>Constituição da República Federativa do Brasil de 1988</w:t>
      </w:r>
      <w:r w:rsidRPr="00FF5328">
        <w:rPr>
          <w:rFonts w:ascii="Myriad Pro" w:hAnsi="Myriad Pro" w:cs="Arial"/>
          <w:lang w:val="pt-BR"/>
        </w:rPr>
        <w:t xml:space="preserve">. Brasília, DF: Presidência da República, [2016]. Disponível em: </w:t>
      </w:r>
      <w:r w:rsidRPr="00FF5328">
        <w:rPr>
          <w:rFonts w:ascii="Myriad Pro" w:hAnsi="Myriad Pro" w:cs="Arial"/>
          <w:lang w:val="pt-BR"/>
        </w:rPr>
        <w:lastRenderedPageBreak/>
        <w:t>http://www.planalto.gov.br/ccivil_03/Constituicao/Constituiçao.htm. Acesso em: 1 jan. 2017.</w:t>
      </w:r>
    </w:p>
    <w:p w14:paraId="005FA009" w14:textId="77777777" w:rsidR="00614F05" w:rsidRPr="00FF5328" w:rsidRDefault="00614F05" w:rsidP="002C3D6C">
      <w:pPr>
        <w:pStyle w:val="Corpodetexto"/>
        <w:spacing w:after="0"/>
        <w:ind w:firstLine="0"/>
        <w:jc w:val="left"/>
        <w:rPr>
          <w:rFonts w:ascii="Myriad Pro" w:hAnsi="Myriad Pro" w:cs="Arial"/>
          <w:lang w:val="pt-BR"/>
        </w:rPr>
      </w:pPr>
    </w:p>
    <w:p w14:paraId="6F8B2433" w14:textId="77777777" w:rsidR="00614F05" w:rsidRPr="00FF5328" w:rsidRDefault="00614F05" w:rsidP="002C3D6C">
      <w:pPr>
        <w:pStyle w:val="Corpodetexto"/>
        <w:spacing w:after="0"/>
        <w:ind w:firstLine="0"/>
        <w:jc w:val="left"/>
        <w:rPr>
          <w:rFonts w:ascii="Myriad Pro" w:hAnsi="Myriad Pro" w:cs="Arial"/>
          <w:lang w:val="pt-BR"/>
        </w:rPr>
      </w:pPr>
      <w:r w:rsidRPr="00FF5328">
        <w:rPr>
          <w:rFonts w:ascii="Myriad Pro" w:hAnsi="Myriad Pro" w:cs="Arial"/>
          <w:lang w:val="pt-BR"/>
        </w:rPr>
        <w:t xml:space="preserve">BRASIL. Ministério da Fazenda. Secretaria de Acompanhamento Econômico. </w:t>
      </w:r>
      <w:r w:rsidRPr="00FF5328">
        <w:rPr>
          <w:rFonts w:ascii="Myriad Pro" w:hAnsi="Myriad Pro" w:cs="Arial"/>
          <w:b/>
          <w:lang w:val="pt-BR"/>
        </w:rPr>
        <w:t>Parecer técnico nº 06370/2006/RJ</w:t>
      </w:r>
      <w:r w:rsidRPr="00FF5328">
        <w:rPr>
          <w:rFonts w:ascii="Myriad Pro" w:hAnsi="Myriad Pro" w:cs="Arial"/>
          <w:lang w:val="pt-BR"/>
        </w:rPr>
        <w:t xml:space="preserve">. Rio de Janeiro: Ministério da Fazenda, 13 set. 2006. </w:t>
      </w:r>
      <w:proofErr w:type="spellStart"/>
      <w:r w:rsidRPr="00FF5328">
        <w:rPr>
          <w:rFonts w:ascii="Myriad Pro" w:hAnsi="Myriad Pro" w:cs="Arial"/>
          <w:lang w:val="pt-BR"/>
        </w:rPr>
        <w:t>Disponív</w:t>
      </w:r>
      <w:proofErr w:type="spellEnd"/>
      <w:r w:rsidRPr="00FF5328">
        <w:rPr>
          <w:rFonts w:ascii="Myriad Pro" w:hAnsi="Myriad Pro" w:cs="Arial"/>
          <w:lang w:val="pt-BR"/>
        </w:rPr>
        <w:t xml:space="preserve"> </w:t>
      </w:r>
      <w:proofErr w:type="spellStart"/>
      <w:r w:rsidRPr="00FF5328">
        <w:rPr>
          <w:rFonts w:ascii="Myriad Pro" w:hAnsi="Myriad Pro" w:cs="Arial"/>
          <w:lang w:val="pt-BR"/>
        </w:rPr>
        <w:t>el</w:t>
      </w:r>
      <w:proofErr w:type="spellEnd"/>
      <w:r w:rsidRPr="00FF5328">
        <w:rPr>
          <w:rFonts w:ascii="Myriad Pro" w:hAnsi="Myriad Pro" w:cs="Arial"/>
          <w:lang w:val="pt-BR"/>
        </w:rPr>
        <w:t xml:space="preserve"> em: http://www.cade.gov.br/Plenario/Sessao_386/Pareceres/ParecerSeae-AC-2006-08012.008423-International_BusInes_MachIne.PDF. Acesso em: 4 out. 2010.</w:t>
      </w:r>
    </w:p>
    <w:p w14:paraId="47F8BBCE" w14:textId="77777777" w:rsidR="00614F05" w:rsidRPr="00FF5328" w:rsidRDefault="00614F05" w:rsidP="002C3D6C">
      <w:pPr>
        <w:pStyle w:val="Corpodetexto"/>
        <w:spacing w:after="0"/>
        <w:ind w:firstLine="0"/>
        <w:jc w:val="left"/>
        <w:rPr>
          <w:rFonts w:ascii="Myriad Pro" w:hAnsi="Myriad Pro" w:cs="Arial"/>
          <w:lang w:val="pt-BR"/>
        </w:rPr>
      </w:pPr>
    </w:p>
    <w:p w14:paraId="2C4998B1" w14:textId="77777777" w:rsidR="00614F05" w:rsidRPr="008D5FD6" w:rsidRDefault="00614F05" w:rsidP="002C3D6C">
      <w:pPr>
        <w:pStyle w:val="Corpodetexto"/>
        <w:spacing w:after="0"/>
        <w:ind w:firstLine="0"/>
        <w:jc w:val="left"/>
        <w:rPr>
          <w:rFonts w:ascii="Myriad Pro" w:hAnsi="Myriad Pro" w:cs="Arial"/>
        </w:rPr>
      </w:pPr>
    </w:p>
    <w:p w14:paraId="7EAA527B" w14:textId="4546D832" w:rsidR="00A45A48" w:rsidRPr="008D5FD6" w:rsidRDefault="00A45A48" w:rsidP="002C3D6C">
      <w:pPr>
        <w:pStyle w:val="Ttulo1"/>
        <w:spacing w:before="17"/>
        <w:jc w:val="center"/>
        <w:rPr>
          <w:rFonts w:ascii="Myriad Pro" w:hAnsi="Myriad Pro" w:cs="Arial"/>
        </w:rPr>
      </w:pPr>
    </w:p>
    <w:sectPr w:rsidR="00A45A48" w:rsidRPr="008D5FD6" w:rsidSect="0000113E">
      <w:headerReference w:type="even" r:id="rId10"/>
      <w:footerReference w:type="even" r:id="rId11"/>
      <w:pgSz w:w="10210" w:h="1361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54DB" w14:textId="77777777" w:rsidR="001913EB" w:rsidRDefault="001913EB">
      <w:r>
        <w:separator/>
      </w:r>
    </w:p>
  </w:endnote>
  <w:endnote w:type="continuationSeparator" w:id="0">
    <w:p w14:paraId="2962BEEA" w14:textId="77777777" w:rsidR="001913EB" w:rsidRDefault="0019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2F36" w14:textId="77777777" w:rsidR="002E2B50" w:rsidRDefault="002E2B50">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BE0E6" w14:textId="77777777" w:rsidR="001913EB" w:rsidRDefault="001913EB">
      <w:r>
        <w:separator/>
      </w:r>
    </w:p>
  </w:footnote>
  <w:footnote w:type="continuationSeparator" w:id="0">
    <w:p w14:paraId="46DE996B" w14:textId="77777777" w:rsidR="001913EB" w:rsidRDefault="0019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2C80" w14:textId="77777777" w:rsidR="002E2B50" w:rsidRDefault="002E2B50">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FC8"/>
    <w:multiLevelType w:val="hybridMultilevel"/>
    <w:tmpl w:val="F5C0736A"/>
    <w:lvl w:ilvl="0" w:tplc="856E6988">
      <w:start w:val="7"/>
      <w:numFmt w:val="decimal"/>
      <w:lvlText w:val="%1."/>
      <w:lvlJc w:val="left"/>
      <w:pPr>
        <w:ind w:left="470" w:hanging="360"/>
      </w:pPr>
      <w:rPr>
        <w:rFonts w:hint="default"/>
        <w:color w:val="231F20"/>
        <w:w w:val="110"/>
      </w:rPr>
    </w:lvl>
    <w:lvl w:ilvl="1" w:tplc="04160019">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 w15:restartNumberingAfterBreak="0">
    <w:nsid w:val="178D2F53"/>
    <w:multiLevelType w:val="multilevel"/>
    <w:tmpl w:val="9910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C019A"/>
    <w:multiLevelType w:val="multilevel"/>
    <w:tmpl w:val="5FCE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617A7"/>
    <w:multiLevelType w:val="hybridMultilevel"/>
    <w:tmpl w:val="260E6A4A"/>
    <w:lvl w:ilvl="0" w:tplc="A0823F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A355E89"/>
    <w:multiLevelType w:val="hybridMultilevel"/>
    <w:tmpl w:val="CECA92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DA269C0"/>
    <w:multiLevelType w:val="hybridMultilevel"/>
    <w:tmpl w:val="4DC4EF28"/>
    <w:lvl w:ilvl="0" w:tplc="04160019">
      <w:start w:val="1"/>
      <w:numFmt w:val="lowerLetter"/>
      <w:lvlText w:val="%1."/>
      <w:lvlJc w:val="left"/>
      <w:pPr>
        <w:ind w:left="1190" w:hanging="360"/>
      </w:pPr>
    </w:lvl>
    <w:lvl w:ilvl="1" w:tplc="04160019" w:tentative="1">
      <w:start w:val="1"/>
      <w:numFmt w:val="lowerLetter"/>
      <w:lvlText w:val="%2."/>
      <w:lvlJc w:val="left"/>
      <w:pPr>
        <w:ind w:left="1910" w:hanging="360"/>
      </w:pPr>
    </w:lvl>
    <w:lvl w:ilvl="2" w:tplc="0416001B" w:tentative="1">
      <w:start w:val="1"/>
      <w:numFmt w:val="lowerRoman"/>
      <w:lvlText w:val="%3."/>
      <w:lvlJc w:val="right"/>
      <w:pPr>
        <w:ind w:left="2630" w:hanging="180"/>
      </w:pPr>
    </w:lvl>
    <w:lvl w:ilvl="3" w:tplc="0416000F" w:tentative="1">
      <w:start w:val="1"/>
      <w:numFmt w:val="decimal"/>
      <w:lvlText w:val="%4."/>
      <w:lvlJc w:val="left"/>
      <w:pPr>
        <w:ind w:left="3350" w:hanging="360"/>
      </w:pPr>
    </w:lvl>
    <w:lvl w:ilvl="4" w:tplc="04160019" w:tentative="1">
      <w:start w:val="1"/>
      <w:numFmt w:val="lowerLetter"/>
      <w:lvlText w:val="%5."/>
      <w:lvlJc w:val="left"/>
      <w:pPr>
        <w:ind w:left="4070" w:hanging="360"/>
      </w:pPr>
    </w:lvl>
    <w:lvl w:ilvl="5" w:tplc="0416001B" w:tentative="1">
      <w:start w:val="1"/>
      <w:numFmt w:val="lowerRoman"/>
      <w:lvlText w:val="%6."/>
      <w:lvlJc w:val="right"/>
      <w:pPr>
        <w:ind w:left="4790" w:hanging="180"/>
      </w:pPr>
    </w:lvl>
    <w:lvl w:ilvl="6" w:tplc="0416000F" w:tentative="1">
      <w:start w:val="1"/>
      <w:numFmt w:val="decimal"/>
      <w:lvlText w:val="%7."/>
      <w:lvlJc w:val="left"/>
      <w:pPr>
        <w:ind w:left="5510" w:hanging="360"/>
      </w:pPr>
    </w:lvl>
    <w:lvl w:ilvl="7" w:tplc="04160019" w:tentative="1">
      <w:start w:val="1"/>
      <w:numFmt w:val="lowerLetter"/>
      <w:lvlText w:val="%8."/>
      <w:lvlJc w:val="left"/>
      <w:pPr>
        <w:ind w:left="6230" w:hanging="360"/>
      </w:pPr>
    </w:lvl>
    <w:lvl w:ilvl="8" w:tplc="0416001B" w:tentative="1">
      <w:start w:val="1"/>
      <w:numFmt w:val="lowerRoman"/>
      <w:lvlText w:val="%9."/>
      <w:lvlJc w:val="right"/>
      <w:pPr>
        <w:ind w:left="6950" w:hanging="180"/>
      </w:pPr>
    </w:lvl>
  </w:abstractNum>
  <w:abstractNum w:abstractNumId="6" w15:restartNumberingAfterBreak="0">
    <w:nsid w:val="310B399A"/>
    <w:multiLevelType w:val="hybridMultilevel"/>
    <w:tmpl w:val="2A30D432"/>
    <w:lvl w:ilvl="0" w:tplc="17A2EDAA">
      <w:numFmt w:val="bullet"/>
      <w:lvlText w:val="•"/>
      <w:lvlJc w:val="left"/>
      <w:pPr>
        <w:ind w:left="1833" w:hanging="703"/>
      </w:pPr>
      <w:rPr>
        <w:rFonts w:ascii="Calibri" w:eastAsia="Calibri" w:hAnsi="Calibri" w:cs="Calibri" w:hint="default"/>
        <w:color w:val="231F20"/>
        <w:w w:val="56"/>
        <w:sz w:val="24"/>
        <w:szCs w:val="24"/>
        <w:lang w:val="pt-PT" w:eastAsia="pt-PT" w:bidi="pt-PT"/>
      </w:rPr>
    </w:lvl>
    <w:lvl w:ilvl="1" w:tplc="2AA4283C">
      <w:numFmt w:val="bullet"/>
      <w:lvlText w:val="•"/>
      <w:lvlJc w:val="left"/>
      <w:pPr>
        <w:ind w:left="2528" w:hanging="703"/>
      </w:pPr>
      <w:rPr>
        <w:rFonts w:hint="default"/>
        <w:lang w:val="pt-PT" w:eastAsia="pt-PT" w:bidi="pt-PT"/>
      </w:rPr>
    </w:lvl>
    <w:lvl w:ilvl="2" w:tplc="E52C6C22">
      <w:numFmt w:val="bullet"/>
      <w:lvlText w:val="•"/>
      <w:lvlJc w:val="left"/>
      <w:pPr>
        <w:ind w:left="3216" w:hanging="703"/>
      </w:pPr>
      <w:rPr>
        <w:rFonts w:hint="default"/>
        <w:lang w:val="pt-PT" w:eastAsia="pt-PT" w:bidi="pt-PT"/>
      </w:rPr>
    </w:lvl>
    <w:lvl w:ilvl="3" w:tplc="B8982C34">
      <w:numFmt w:val="bullet"/>
      <w:lvlText w:val="•"/>
      <w:lvlJc w:val="left"/>
      <w:pPr>
        <w:ind w:left="3905" w:hanging="703"/>
      </w:pPr>
      <w:rPr>
        <w:rFonts w:hint="default"/>
        <w:lang w:val="pt-PT" w:eastAsia="pt-PT" w:bidi="pt-PT"/>
      </w:rPr>
    </w:lvl>
    <w:lvl w:ilvl="4" w:tplc="1DFC9220">
      <w:numFmt w:val="bullet"/>
      <w:lvlText w:val="•"/>
      <w:lvlJc w:val="left"/>
      <w:pPr>
        <w:ind w:left="4593" w:hanging="703"/>
      </w:pPr>
      <w:rPr>
        <w:rFonts w:hint="default"/>
        <w:lang w:val="pt-PT" w:eastAsia="pt-PT" w:bidi="pt-PT"/>
      </w:rPr>
    </w:lvl>
    <w:lvl w:ilvl="5" w:tplc="3C8C5878">
      <w:numFmt w:val="bullet"/>
      <w:lvlText w:val="•"/>
      <w:lvlJc w:val="left"/>
      <w:pPr>
        <w:ind w:left="5282" w:hanging="703"/>
      </w:pPr>
      <w:rPr>
        <w:rFonts w:hint="default"/>
        <w:lang w:val="pt-PT" w:eastAsia="pt-PT" w:bidi="pt-PT"/>
      </w:rPr>
    </w:lvl>
    <w:lvl w:ilvl="6" w:tplc="67CC93B0">
      <w:numFmt w:val="bullet"/>
      <w:lvlText w:val="•"/>
      <w:lvlJc w:val="left"/>
      <w:pPr>
        <w:ind w:left="5970" w:hanging="703"/>
      </w:pPr>
      <w:rPr>
        <w:rFonts w:hint="default"/>
        <w:lang w:val="pt-PT" w:eastAsia="pt-PT" w:bidi="pt-PT"/>
      </w:rPr>
    </w:lvl>
    <w:lvl w:ilvl="7" w:tplc="5D6088AE">
      <w:numFmt w:val="bullet"/>
      <w:lvlText w:val="•"/>
      <w:lvlJc w:val="left"/>
      <w:pPr>
        <w:ind w:left="6659" w:hanging="703"/>
      </w:pPr>
      <w:rPr>
        <w:rFonts w:hint="default"/>
        <w:lang w:val="pt-PT" w:eastAsia="pt-PT" w:bidi="pt-PT"/>
      </w:rPr>
    </w:lvl>
    <w:lvl w:ilvl="8" w:tplc="FD8ED54C">
      <w:numFmt w:val="bullet"/>
      <w:lvlText w:val="•"/>
      <w:lvlJc w:val="left"/>
      <w:pPr>
        <w:ind w:left="7347" w:hanging="703"/>
      </w:pPr>
      <w:rPr>
        <w:rFonts w:hint="default"/>
        <w:lang w:val="pt-PT" w:eastAsia="pt-PT" w:bidi="pt-PT"/>
      </w:rPr>
    </w:lvl>
  </w:abstractNum>
  <w:abstractNum w:abstractNumId="7" w15:restartNumberingAfterBreak="0">
    <w:nsid w:val="31BC2D57"/>
    <w:multiLevelType w:val="hybridMultilevel"/>
    <w:tmpl w:val="45F8A252"/>
    <w:lvl w:ilvl="0" w:tplc="8B7C8890">
      <w:start w:val="1"/>
      <w:numFmt w:val="decimal"/>
      <w:lvlText w:val="%1."/>
      <w:lvlJc w:val="left"/>
      <w:pPr>
        <w:ind w:left="1838" w:hanging="703"/>
        <w:jc w:val="right"/>
      </w:pPr>
      <w:rPr>
        <w:rFonts w:ascii="Calibri" w:eastAsia="Calibri" w:hAnsi="Calibri" w:cs="Calibri" w:hint="default"/>
        <w:b/>
        <w:bCs/>
        <w:color w:val="231F20"/>
        <w:w w:val="105"/>
        <w:sz w:val="24"/>
        <w:szCs w:val="24"/>
        <w:lang w:val="pt-PT" w:eastAsia="pt-PT" w:bidi="pt-PT"/>
      </w:rPr>
    </w:lvl>
    <w:lvl w:ilvl="1" w:tplc="8612DA18">
      <w:start w:val="9"/>
      <w:numFmt w:val="decimal"/>
      <w:lvlText w:val="%2."/>
      <w:lvlJc w:val="left"/>
      <w:pPr>
        <w:ind w:left="1838" w:hanging="703"/>
      </w:pPr>
      <w:rPr>
        <w:rFonts w:ascii="Calibri" w:eastAsia="Calibri" w:hAnsi="Calibri" w:cs="Calibri" w:hint="default"/>
        <w:b/>
        <w:bCs/>
        <w:color w:val="231F20"/>
        <w:w w:val="105"/>
        <w:sz w:val="24"/>
        <w:szCs w:val="24"/>
        <w:lang w:val="pt-PT" w:eastAsia="pt-PT" w:bidi="pt-PT"/>
      </w:rPr>
    </w:lvl>
    <w:lvl w:ilvl="2" w:tplc="6B4486FC">
      <w:numFmt w:val="bullet"/>
      <w:lvlText w:val="•"/>
      <w:lvlJc w:val="left"/>
      <w:pPr>
        <w:ind w:left="3221" w:hanging="703"/>
      </w:pPr>
      <w:rPr>
        <w:rFonts w:hint="default"/>
        <w:lang w:val="pt-PT" w:eastAsia="pt-PT" w:bidi="pt-PT"/>
      </w:rPr>
    </w:lvl>
    <w:lvl w:ilvl="3" w:tplc="17B4B988">
      <w:numFmt w:val="bullet"/>
      <w:lvlText w:val="•"/>
      <w:lvlJc w:val="left"/>
      <w:pPr>
        <w:ind w:left="3910" w:hanging="703"/>
      </w:pPr>
      <w:rPr>
        <w:rFonts w:hint="default"/>
        <w:lang w:val="pt-PT" w:eastAsia="pt-PT" w:bidi="pt-PT"/>
      </w:rPr>
    </w:lvl>
    <w:lvl w:ilvl="4" w:tplc="046CF708">
      <w:numFmt w:val="bullet"/>
      <w:lvlText w:val="•"/>
      <w:lvlJc w:val="left"/>
      <w:pPr>
        <w:ind w:left="4598" w:hanging="703"/>
      </w:pPr>
      <w:rPr>
        <w:rFonts w:hint="default"/>
        <w:lang w:val="pt-PT" w:eastAsia="pt-PT" w:bidi="pt-PT"/>
      </w:rPr>
    </w:lvl>
    <w:lvl w:ilvl="5" w:tplc="B3901490">
      <w:numFmt w:val="bullet"/>
      <w:lvlText w:val="•"/>
      <w:lvlJc w:val="left"/>
      <w:pPr>
        <w:ind w:left="5287" w:hanging="703"/>
      </w:pPr>
      <w:rPr>
        <w:rFonts w:hint="default"/>
        <w:lang w:val="pt-PT" w:eastAsia="pt-PT" w:bidi="pt-PT"/>
      </w:rPr>
    </w:lvl>
    <w:lvl w:ilvl="6" w:tplc="4080F5A2">
      <w:numFmt w:val="bullet"/>
      <w:lvlText w:val="•"/>
      <w:lvlJc w:val="left"/>
      <w:pPr>
        <w:ind w:left="5975" w:hanging="703"/>
      </w:pPr>
      <w:rPr>
        <w:rFonts w:hint="default"/>
        <w:lang w:val="pt-PT" w:eastAsia="pt-PT" w:bidi="pt-PT"/>
      </w:rPr>
    </w:lvl>
    <w:lvl w:ilvl="7" w:tplc="F58C8A1C">
      <w:numFmt w:val="bullet"/>
      <w:lvlText w:val="•"/>
      <w:lvlJc w:val="left"/>
      <w:pPr>
        <w:ind w:left="6664" w:hanging="703"/>
      </w:pPr>
      <w:rPr>
        <w:rFonts w:hint="default"/>
        <w:lang w:val="pt-PT" w:eastAsia="pt-PT" w:bidi="pt-PT"/>
      </w:rPr>
    </w:lvl>
    <w:lvl w:ilvl="8" w:tplc="D4929104">
      <w:numFmt w:val="bullet"/>
      <w:lvlText w:val="•"/>
      <w:lvlJc w:val="left"/>
      <w:pPr>
        <w:ind w:left="7352" w:hanging="703"/>
      </w:pPr>
      <w:rPr>
        <w:rFonts w:hint="default"/>
        <w:lang w:val="pt-PT" w:eastAsia="pt-PT" w:bidi="pt-PT"/>
      </w:rPr>
    </w:lvl>
  </w:abstractNum>
  <w:abstractNum w:abstractNumId="8" w15:restartNumberingAfterBreak="0">
    <w:nsid w:val="45ED6AA5"/>
    <w:multiLevelType w:val="multilevel"/>
    <w:tmpl w:val="1D82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4526B"/>
    <w:multiLevelType w:val="hybridMultilevel"/>
    <w:tmpl w:val="3C88B08C"/>
    <w:lvl w:ilvl="0" w:tplc="57909CA0">
      <w:start w:val="1"/>
      <w:numFmt w:val="bullet"/>
      <w:lvlText w:val="•"/>
      <w:lvlJc w:val="left"/>
      <w:pPr>
        <w:tabs>
          <w:tab w:val="num" w:pos="720"/>
        </w:tabs>
        <w:ind w:left="720" w:hanging="360"/>
      </w:pPr>
      <w:rPr>
        <w:rFonts w:ascii="Times New Roman" w:hAnsi="Times New Roman" w:hint="default"/>
      </w:rPr>
    </w:lvl>
    <w:lvl w:ilvl="1" w:tplc="2078FF3E" w:tentative="1">
      <w:start w:val="1"/>
      <w:numFmt w:val="bullet"/>
      <w:lvlText w:val="•"/>
      <w:lvlJc w:val="left"/>
      <w:pPr>
        <w:tabs>
          <w:tab w:val="num" w:pos="1440"/>
        </w:tabs>
        <w:ind w:left="1440" w:hanging="360"/>
      </w:pPr>
      <w:rPr>
        <w:rFonts w:ascii="Times New Roman" w:hAnsi="Times New Roman" w:hint="default"/>
      </w:rPr>
    </w:lvl>
    <w:lvl w:ilvl="2" w:tplc="84FC26CC" w:tentative="1">
      <w:start w:val="1"/>
      <w:numFmt w:val="bullet"/>
      <w:lvlText w:val="•"/>
      <w:lvlJc w:val="left"/>
      <w:pPr>
        <w:tabs>
          <w:tab w:val="num" w:pos="2160"/>
        </w:tabs>
        <w:ind w:left="2160" w:hanging="360"/>
      </w:pPr>
      <w:rPr>
        <w:rFonts w:ascii="Times New Roman" w:hAnsi="Times New Roman" w:hint="default"/>
      </w:rPr>
    </w:lvl>
    <w:lvl w:ilvl="3" w:tplc="E0EA2F66" w:tentative="1">
      <w:start w:val="1"/>
      <w:numFmt w:val="bullet"/>
      <w:lvlText w:val="•"/>
      <w:lvlJc w:val="left"/>
      <w:pPr>
        <w:tabs>
          <w:tab w:val="num" w:pos="2880"/>
        </w:tabs>
        <w:ind w:left="2880" w:hanging="360"/>
      </w:pPr>
      <w:rPr>
        <w:rFonts w:ascii="Times New Roman" w:hAnsi="Times New Roman" w:hint="default"/>
      </w:rPr>
    </w:lvl>
    <w:lvl w:ilvl="4" w:tplc="C83674F8" w:tentative="1">
      <w:start w:val="1"/>
      <w:numFmt w:val="bullet"/>
      <w:lvlText w:val="•"/>
      <w:lvlJc w:val="left"/>
      <w:pPr>
        <w:tabs>
          <w:tab w:val="num" w:pos="3600"/>
        </w:tabs>
        <w:ind w:left="3600" w:hanging="360"/>
      </w:pPr>
      <w:rPr>
        <w:rFonts w:ascii="Times New Roman" w:hAnsi="Times New Roman" w:hint="default"/>
      </w:rPr>
    </w:lvl>
    <w:lvl w:ilvl="5" w:tplc="EAE29604" w:tentative="1">
      <w:start w:val="1"/>
      <w:numFmt w:val="bullet"/>
      <w:lvlText w:val="•"/>
      <w:lvlJc w:val="left"/>
      <w:pPr>
        <w:tabs>
          <w:tab w:val="num" w:pos="4320"/>
        </w:tabs>
        <w:ind w:left="4320" w:hanging="360"/>
      </w:pPr>
      <w:rPr>
        <w:rFonts w:ascii="Times New Roman" w:hAnsi="Times New Roman" w:hint="default"/>
      </w:rPr>
    </w:lvl>
    <w:lvl w:ilvl="6" w:tplc="877C2E84" w:tentative="1">
      <w:start w:val="1"/>
      <w:numFmt w:val="bullet"/>
      <w:lvlText w:val="•"/>
      <w:lvlJc w:val="left"/>
      <w:pPr>
        <w:tabs>
          <w:tab w:val="num" w:pos="5040"/>
        </w:tabs>
        <w:ind w:left="5040" w:hanging="360"/>
      </w:pPr>
      <w:rPr>
        <w:rFonts w:ascii="Times New Roman" w:hAnsi="Times New Roman" w:hint="default"/>
      </w:rPr>
    </w:lvl>
    <w:lvl w:ilvl="7" w:tplc="D06AEB1A" w:tentative="1">
      <w:start w:val="1"/>
      <w:numFmt w:val="bullet"/>
      <w:lvlText w:val="•"/>
      <w:lvlJc w:val="left"/>
      <w:pPr>
        <w:tabs>
          <w:tab w:val="num" w:pos="5760"/>
        </w:tabs>
        <w:ind w:left="5760" w:hanging="360"/>
      </w:pPr>
      <w:rPr>
        <w:rFonts w:ascii="Times New Roman" w:hAnsi="Times New Roman" w:hint="default"/>
      </w:rPr>
    </w:lvl>
    <w:lvl w:ilvl="8" w:tplc="EDEC1B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CC2BC1"/>
    <w:multiLevelType w:val="hybridMultilevel"/>
    <w:tmpl w:val="A14A0F14"/>
    <w:lvl w:ilvl="0" w:tplc="CD884FBC">
      <w:start w:val="1"/>
      <w:numFmt w:val="bullet"/>
      <w:lvlText w:val="•"/>
      <w:lvlJc w:val="left"/>
      <w:pPr>
        <w:tabs>
          <w:tab w:val="num" w:pos="720"/>
        </w:tabs>
        <w:ind w:left="720" w:hanging="360"/>
      </w:pPr>
      <w:rPr>
        <w:rFonts w:ascii="Times New Roman" w:hAnsi="Times New Roman" w:hint="default"/>
      </w:rPr>
    </w:lvl>
    <w:lvl w:ilvl="1" w:tplc="628E5C80" w:tentative="1">
      <w:start w:val="1"/>
      <w:numFmt w:val="bullet"/>
      <w:lvlText w:val="•"/>
      <w:lvlJc w:val="left"/>
      <w:pPr>
        <w:tabs>
          <w:tab w:val="num" w:pos="1440"/>
        </w:tabs>
        <w:ind w:left="1440" w:hanging="360"/>
      </w:pPr>
      <w:rPr>
        <w:rFonts w:ascii="Times New Roman" w:hAnsi="Times New Roman" w:hint="default"/>
      </w:rPr>
    </w:lvl>
    <w:lvl w:ilvl="2" w:tplc="314489D8" w:tentative="1">
      <w:start w:val="1"/>
      <w:numFmt w:val="bullet"/>
      <w:lvlText w:val="•"/>
      <w:lvlJc w:val="left"/>
      <w:pPr>
        <w:tabs>
          <w:tab w:val="num" w:pos="2160"/>
        </w:tabs>
        <w:ind w:left="2160" w:hanging="360"/>
      </w:pPr>
      <w:rPr>
        <w:rFonts w:ascii="Times New Roman" w:hAnsi="Times New Roman" w:hint="default"/>
      </w:rPr>
    </w:lvl>
    <w:lvl w:ilvl="3" w:tplc="97E22E78" w:tentative="1">
      <w:start w:val="1"/>
      <w:numFmt w:val="bullet"/>
      <w:lvlText w:val="•"/>
      <w:lvlJc w:val="left"/>
      <w:pPr>
        <w:tabs>
          <w:tab w:val="num" w:pos="2880"/>
        </w:tabs>
        <w:ind w:left="2880" w:hanging="360"/>
      </w:pPr>
      <w:rPr>
        <w:rFonts w:ascii="Times New Roman" w:hAnsi="Times New Roman" w:hint="default"/>
      </w:rPr>
    </w:lvl>
    <w:lvl w:ilvl="4" w:tplc="FCDC4250" w:tentative="1">
      <w:start w:val="1"/>
      <w:numFmt w:val="bullet"/>
      <w:lvlText w:val="•"/>
      <w:lvlJc w:val="left"/>
      <w:pPr>
        <w:tabs>
          <w:tab w:val="num" w:pos="3600"/>
        </w:tabs>
        <w:ind w:left="3600" w:hanging="360"/>
      </w:pPr>
      <w:rPr>
        <w:rFonts w:ascii="Times New Roman" w:hAnsi="Times New Roman" w:hint="default"/>
      </w:rPr>
    </w:lvl>
    <w:lvl w:ilvl="5" w:tplc="89447C94" w:tentative="1">
      <w:start w:val="1"/>
      <w:numFmt w:val="bullet"/>
      <w:lvlText w:val="•"/>
      <w:lvlJc w:val="left"/>
      <w:pPr>
        <w:tabs>
          <w:tab w:val="num" w:pos="4320"/>
        </w:tabs>
        <w:ind w:left="4320" w:hanging="360"/>
      </w:pPr>
      <w:rPr>
        <w:rFonts w:ascii="Times New Roman" w:hAnsi="Times New Roman" w:hint="default"/>
      </w:rPr>
    </w:lvl>
    <w:lvl w:ilvl="6" w:tplc="BF6AE5AE" w:tentative="1">
      <w:start w:val="1"/>
      <w:numFmt w:val="bullet"/>
      <w:lvlText w:val="•"/>
      <w:lvlJc w:val="left"/>
      <w:pPr>
        <w:tabs>
          <w:tab w:val="num" w:pos="5040"/>
        </w:tabs>
        <w:ind w:left="5040" w:hanging="360"/>
      </w:pPr>
      <w:rPr>
        <w:rFonts w:ascii="Times New Roman" w:hAnsi="Times New Roman" w:hint="default"/>
      </w:rPr>
    </w:lvl>
    <w:lvl w:ilvl="7" w:tplc="0B7C0DF2" w:tentative="1">
      <w:start w:val="1"/>
      <w:numFmt w:val="bullet"/>
      <w:lvlText w:val="•"/>
      <w:lvlJc w:val="left"/>
      <w:pPr>
        <w:tabs>
          <w:tab w:val="num" w:pos="5760"/>
        </w:tabs>
        <w:ind w:left="5760" w:hanging="360"/>
      </w:pPr>
      <w:rPr>
        <w:rFonts w:ascii="Times New Roman" w:hAnsi="Times New Roman" w:hint="default"/>
      </w:rPr>
    </w:lvl>
    <w:lvl w:ilvl="8" w:tplc="3DFC7D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65262E2"/>
    <w:multiLevelType w:val="multilevel"/>
    <w:tmpl w:val="62DE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C77B1B"/>
    <w:multiLevelType w:val="hybridMultilevel"/>
    <w:tmpl w:val="F5C0736A"/>
    <w:lvl w:ilvl="0" w:tplc="856E6988">
      <w:start w:val="7"/>
      <w:numFmt w:val="decimal"/>
      <w:lvlText w:val="%1."/>
      <w:lvlJc w:val="left"/>
      <w:pPr>
        <w:ind w:left="470" w:hanging="360"/>
      </w:pPr>
      <w:rPr>
        <w:rFonts w:hint="default"/>
        <w:color w:val="231F20"/>
        <w:w w:val="110"/>
      </w:rPr>
    </w:lvl>
    <w:lvl w:ilvl="1" w:tplc="04160019">
      <w:start w:val="1"/>
      <w:numFmt w:val="lowerLetter"/>
      <w:lvlText w:val="%2."/>
      <w:lvlJc w:val="left"/>
      <w:pPr>
        <w:ind w:left="1190" w:hanging="360"/>
      </w:pPr>
    </w:lvl>
    <w:lvl w:ilvl="2" w:tplc="0416001B" w:tentative="1">
      <w:start w:val="1"/>
      <w:numFmt w:val="lowerRoman"/>
      <w:lvlText w:val="%3."/>
      <w:lvlJc w:val="right"/>
      <w:pPr>
        <w:ind w:left="1910" w:hanging="180"/>
      </w:pPr>
    </w:lvl>
    <w:lvl w:ilvl="3" w:tplc="0416000F" w:tentative="1">
      <w:start w:val="1"/>
      <w:numFmt w:val="decimal"/>
      <w:lvlText w:val="%4."/>
      <w:lvlJc w:val="left"/>
      <w:pPr>
        <w:ind w:left="2630" w:hanging="360"/>
      </w:pPr>
    </w:lvl>
    <w:lvl w:ilvl="4" w:tplc="04160019" w:tentative="1">
      <w:start w:val="1"/>
      <w:numFmt w:val="lowerLetter"/>
      <w:lvlText w:val="%5."/>
      <w:lvlJc w:val="left"/>
      <w:pPr>
        <w:ind w:left="3350" w:hanging="360"/>
      </w:pPr>
    </w:lvl>
    <w:lvl w:ilvl="5" w:tplc="0416001B" w:tentative="1">
      <w:start w:val="1"/>
      <w:numFmt w:val="lowerRoman"/>
      <w:lvlText w:val="%6."/>
      <w:lvlJc w:val="right"/>
      <w:pPr>
        <w:ind w:left="4070" w:hanging="180"/>
      </w:pPr>
    </w:lvl>
    <w:lvl w:ilvl="6" w:tplc="0416000F" w:tentative="1">
      <w:start w:val="1"/>
      <w:numFmt w:val="decimal"/>
      <w:lvlText w:val="%7."/>
      <w:lvlJc w:val="left"/>
      <w:pPr>
        <w:ind w:left="4790" w:hanging="360"/>
      </w:pPr>
    </w:lvl>
    <w:lvl w:ilvl="7" w:tplc="04160019" w:tentative="1">
      <w:start w:val="1"/>
      <w:numFmt w:val="lowerLetter"/>
      <w:lvlText w:val="%8."/>
      <w:lvlJc w:val="left"/>
      <w:pPr>
        <w:ind w:left="5510" w:hanging="360"/>
      </w:pPr>
    </w:lvl>
    <w:lvl w:ilvl="8" w:tplc="0416001B" w:tentative="1">
      <w:start w:val="1"/>
      <w:numFmt w:val="lowerRoman"/>
      <w:lvlText w:val="%9."/>
      <w:lvlJc w:val="right"/>
      <w:pPr>
        <w:ind w:left="6230" w:hanging="180"/>
      </w:pPr>
    </w:lvl>
  </w:abstractNum>
  <w:abstractNum w:abstractNumId="13" w15:restartNumberingAfterBreak="0">
    <w:nsid w:val="64DE6A5A"/>
    <w:multiLevelType w:val="multilevel"/>
    <w:tmpl w:val="7F82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E6E10"/>
    <w:multiLevelType w:val="hybridMultilevel"/>
    <w:tmpl w:val="46909128"/>
    <w:lvl w:ilvl="0" w:tplc="47342BAA">
      <w:start w:val="10"/>
      <w:numFmt w:val="lowerRoman"/>
      <w:lvlText w:val="(%1)"/>
      <w:lvlJc w:val="left"/>
      <w:pPr>
        <w:ind w:left="305" w:hanging="335"/>
      </w:pPr>
      <w:rPr>
        <w:rFonts w:ascii="Times New Roman" w:eastAsia="Times New Roman" w:hAnsi="Times New Roman" w:cs="Times New Roman" w:hint="default"/>
        <w:spacing w:val="0"/>
        <w:w w:val="99"/>
        <w:sz w:val="23"/>
        <w:szCs w:val="23"/>
        <w:lang w:val="pt-PT" w:eastAsia="pt-PT" w:bidi="pt-PT"/>
      </w:rPr>
    </w:lvl>
    <w:lvl w:ilvl="1" w:tplc="957AD7DA">
      <w:start w:val="1"/>
      <w:numFmt w:val="upperLetter"/>
      <w:lvlText w:val="%2)"/>
      <w:lvlJc w:val="left"/>
      <w:pPr>
        <w:ind w:left="110" w:hanging="930"/>
        <w:jc w:val="right"/>
      </w:pPr>
      <w:rPr>
        <w:rFonts w:ascii="Calibri" w:eastAsia="Calibri" w:hAnsi="Calibri" w:cs="Calibri" w:hint="default"/>
        <w:color w:val="231F20"/>
        <w:spacing w:val="-3"/>
        <w:w w:val="93"/>
        <w:sz w:val="24"/>
        <w:szCs w:val="24"/>
        <w:lang w:val="pt-PT" w:eastAsia="pt-PT" w:bidi="pt-PT"/>
      </w:rPr>
    </w:lvl>
    <w:lvl w:ilvl="2" w:tplc="44EC9D5C">
      <w:numFmt w:val="bullet"/>
      <w:lvlText w:val="•"/>
      <w:lvlJc w:val="left"/>
      <w:pPr>
        <w:ind w:left="314" w:hanging="930"/>
      </w:pPr>
      <w:rPr>
        <w:rFonts w:hint="default"/>
        <w:lang w:val="pt-PT" w:eastAsia="pt-PT" w:bidi="pt-PT"/>
      </w:rPr>
    </w:lvl>
    <w:lvl w:ilvl="3" w:tplc="78A27E10">
      <w:numFmt w:val="bullet"/>
      <w:lvlText w:val="•"/>
      <w:lvlJc w:val="left"/>
      <w:pPr>
        <w:ind w:left="328" w:hanging="930"/>
      </w:pPr>
      <w:rPr>
        <w:rFonts w:hint="default"/>
        <w:lang w:val="pt-PT" w:eastAsia="pt-PT" w:bidi="pt-PT"/>
      </w:rPr>
    </w:lvl>
    <w:lvl w:ilvl="4" w:tplc="8F36B7D8">
      <w:numFmt w:val="bullet"/>
      <w:lvlText w:val="•"/>
      <w:lvlJc w:val="left"/>
      <w:pPr>
        <w:ind w:left="343" w:hanging="930"/>
      </w:pPr>
      <w:rPr>
        <w:rFonts w:hint="default"/>
        <w:lang w:val="pt-PT" w:eastAsia="pt-PT" w:bidi="pt-PT"/>
      </w:rPr>
    </w:lvl>
    <w:lvl w:ilvl="5" w:tplc="482058D4">
      <w:numFmt w:val="bullet"/>
      <w:lvlText w:val="•"/>
      <w:lvlJc w:val="left"/>
      <w:pPr>
        <w:ind w:left="357" w:hanging="930"/>
      </w:pPr>
      <w:rPr>
        <w:rFonts w:hint="default"/>
        <w:lang w:val="pt-PT" w:eastAsia="pt-PT" w:bidi="pt-PT"/>
      </w:rPr>
    </w:lvl>
    <w:lvl w:ilvl="6" w:tplc="3BDA993C">
      <w:numFmt w:val="bullet"/>
      <w:lvlText w:val="•"/>
      <w:lvlJc w:val="left"/>
      <w:pPr>
        <w:ind w:left="372" w:hanging="930"/>
      </w:pPr>
      <w:rPr>
        <w:rFonts w:hint="default"/>
        <w:lang w:val="pt-PT" w:eastAsia="pt-PT" w:bidi="pt-PT"/>
      </w:rPr>
    </w:lvl>
    <w:lvl w:ilvl="7" w:tplc="4228679E">
      <w:numFmt w:val="bullet"/>
      <w:lvlText w:val="•"/>
      <w:lvlJc w:val="left"/>
      <w:pPr>
        <w:ind w:left="386" w:hanging="930"/>
      </w:pPr>
      <w:rPr>
        <w:rFonts w:hint="default"/>
        <w:lang w:val="pt-PT" w:eastAsia="pt-PT" w:bidi="pt-PT"/>
      </w:rPr>
    </w:lvl>
    <w:lvl w:ilvl="8" w:tplc="775C76A6">
      <w:numFmt w:val="bullet"/>
      <w:lvlText w:val="•"/>
      <w:lvlJc w:val="left"/>
      <w:pPr>
        <w:ind w:left="401" w:hanging="930"/>
      </w:pPr>
      <w:rPr>
        <w:rFonts w:hint="default"/>
        <w:lang w:val="pt-PT" w:eastAsia="pt-PT" w:bidi="pt-PT"/>
      </w:rPr>
    </w:lvl>
  </w:abstractNum>
  <w:abstractNum w:abstractNumId="15" w15:restartNumberingAfterBreak="0">
    <w:nsid w:val="75CB4B95"/>
    <w:multiLevelType w:val="hybridMultilevel"/>
    <w:tmpl w:val="129E9E7C"/>
    <w:lvl w:ilvl="0" w:tplc="7CD6A6F8">
      <w:start w:val="5"/>
      <w:numFmt w:val="decimal"/>
      <w:lvlText w:val="%1."/>
      <w:lvlJc w:val="left"/>
      <w:pPr>
        <w:ind w:left="8724" w:hanging="360"/>
      </w:pPr>
      <w:rPr>
        <w:rFonts w:hint="default"/>
        <w:color w:val="231F20"/>
        <w:w w:val="105"/>
      </w:rPr>
    </w:lvl>
    <w:lvl w:ilvl="1" w:tplc="04160019">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num w:numId="1">
    <w:abstractNumId w:val="7"/>
  </w:num>
  <w:num w:numId="2">
    <w:abstractNumId w:val="14"/>
  </w:num>
  <w:num w:numId="3">
    <w:abstractNumId w:val="6"/>
  </w:num>
  <w:num w:numId="4">
    <w:abstractNumId w:val="15"/>
  </w:num>
  <w:num w:numId="5">
    <w:abstractNumId w:val="12"/>
  </w:num>
  <w:num w:numId="6">
    <w:abstractNumId w:val="0"/>
  </w:num>
  <w:num w:numId="7">
    <w:abstractNumId w:val="5"/>
  </w:num>
  <w:num w:numId="8">
    <w:abstractNumId w:val="13"/>
  </w:num>
  <w:num w:numId="9">
    <w:abstractNumId w:val="2"/>
  </w:num>
  <w:num w:numId="10">
    <w:abstractNumId w:val="11"/>
  </w:num>
  <w:num w:numId="11">
    <w:abstractNumId w:val="1"/>
  </w:num>
  <w:num w:numId="12">
    <w:abstractNumId w:val="8"/>
  </w:num>
  <w:num w:numId="13">
    <w:abstractNumId w:val="9"/>
  </w:num>
  <w:num w:numId="14">
    <w:abstractNumId w:val="1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DC"/>
    <w:rsid w:val="0000113E"/>
    <w:rsid w:val="00041464"/>
    <w:rsid w:val="000518F7"/>
    <w:rsid w:val="000531F1"/>
    <w:rsid w:val="00072F62"/>
    <w:rsid w:val="0008064E"/>
    <w:rsid w:val="0009019C"/>
    <w:rsid w:val="00185617"/>
    <w:rsid w:val="001913EB"/>
    <w:rsid w:val="001D4B0F"/>
    <w:rsid w:val="002062C9"/>
    <w:rsid w:val="00227342"/>
    <w:rsid w:val="00233845"/>
    <w:rsid w:val="00265362"/>
    <w:rsid w:val="00265662"/>
    <w:rsid w:val="002726D6"/>
    <w:rsid w:val="0028320D"/>
    <w:rsid w:val="00291515"/>
    <w:rsid w:val="002B11A4"/>
    <w:rsid w:val="002C3D6C"/>
    <w:rsid w:val="002C6F22"/>
    <w:rsid w:val="002D35F1"/>
    <w:rsid w:val="002E2B50"/>
    <w:rsid w:val="00332B8F"/>
    <w:rsid w:val="00344E20"/>
    <w:rsid w:val="00362A35"/>
    <w:rsid w:val="00377C90"/>
    <w:rsid w:val="003971B4"/>
    <w:rsid w:val="003C3DA0"/>
    <w:rsid w:val="003D35E5"/>
    <w:rsid w:val="003F48D0"/>
    <w:rsid w:val="00463F19"/>
    <w:rsid w:val="00473FAD"/>
    <w:rsid w:val="00487A6F"/>
    <w:rsid w:val="004D45FB"/>
    <w:rsid w:val="004E2B56"/>
    <w:rsid w:val="004E3090"/>
    <w:rsid w:val="00512065"/>
    <w:rsid w:val="005504BB"/>
    <w:rsid w:val="005611BE"/>
    <w:rsid w:val="00583D08"/>
    <w:rsid w:val="005900FF"/>
    <w:rsid w:val="005A55C0"/>
    <w:rsid w:val="005F2D56"/>
    <w:rsid w:val="005F5687"/>
    <w:rsid w:val="00605F33"/>
    <w:rsid w:val="00614EA0"/>
    <w:rsid w:val="00614F05"/>
    <w:rsid w:val="00631380"/>
    <w:rsid w:val="006419E0"/>
    <w:rsid w:val="006427B6"/>
    <w:rsid w:val="006665D0"/>
    <w:rsid w:val="006753C9"/>
    <w:rsid w:val="006A0214"/>
    <w:rsid w:val="006A5473"/>
    <w:rsid w:val="006F41A7"/>
    <w:rsid w:val="006F726B"/>
    <w:rsid w:val="007340FC"/>
    <w:rsid w:val="0075423F"/>
    <w:rsid w:val="0076757A"/>
    <w:rsid w:val="007715C8"/>
    <w:rsid w:val="00793229"/>
    <w:rsid w:val="007A4DCF"/>
    <w:rsid w:val="007D17FF"/>
    <w:rsid w:val="007F7698"/>
    <w:rsid w:val="008837DC"/>
    <w:rsid w:val="00891E8E"/>
    <w:rsid w:val="008C5671"/>
    <w:rsid w:val="008D219E"/>
    <w:rsid w:val="008D5FD6"/>
    <w:rsid w:val="00926B3B"/>
    <w:rsid w:val="009452F5"/>
    <w:rsid w:val="009502C2"/>
    <w:rsid w:val="00973744"/>
    <w:rsid w:val="009759D2"/>
    <w:rsid w:val="00985AE8"/>
    <w:rsid w:val="009D0842"/>
    <w:rsid w:val="00A20373"/>
    <w:rsid w:val="00A21CCF"/>
    <w:rsid w:val="00A33F93"/>
    <w:rsid w:val="00A45A48"/>
    <w:rsid w:val="00AA23EF"/>
    <w:rsid w:val="00AB40FA"/>
    <w:rsid w:val="00B263DC"/>
    <w:rsid w:val="00B57EC4"/>
    <w:rsid w:val="00B70CBB"/>
    <w:rsid w:val="00BB7849"/>
    <w:rsid w:val="00BC736F"/>
    <w:rsid w:val="00C10EC7"/>
    <w:rsid w:val="00C20AA1"/>
    <w:rsid w:val="00C55D2E"/>
    <w:rsid w:val="00CC552F"/>
    <w:rsid w:val="00CD37F3"/>
    <w:rsid w:val="00CD5361"/>
    <w:rsid w:val="00CE2C8D"/>
    <w:rsid w:val="00D2325F"/>
    <w:rsid w:val="00D273AB"/>
    <w:rsid w:val="00D4420D"/>
    <w:rsid w:val="00D51DED"/>
    <w:rsid w:val="00D54EB4"/>
    <w:rsid w:val="00D67FAE"/>
    <w:rsid w:val="00D7634B"/>
    <w:rsid w:val="00DE1401"/>
    <w:rsid w:val="00E11BCE"/>
    <w:rsid w:val="00E1579A"/>
    <w:rsid w:val="00E47DF1"/>
    <w:rsid w:val="00E73103"/>
    <w:rsid w:val="00E86D25"/>
    <w:rsid w:val="00EA4FD8"/>
    <w:rsid w:val="00EF41CB"/>
    <w:rsid w:val="00F02717"/>
    <w:rsid w:val="00F7728E"/>
    <w:rsid w:val="00F847C6"/>
    <w:rsid w:val="00F911B2"/>
    <w:rsid w:val="00FB38B4"/>
    <w:rsid w:val="00FC7E9E"/>
    <w:rsid w:val="00FE3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D01D1"/>
  <w15:docId w15:val="{8EE6CCE8-11E4-4D3E-9E6E-0574C647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090"/>
    <w:pPr>
      <w:spacing w:after="120"/>
      <w:ind w:firstLine="720"/>
      <w:jc w:val="both"/>
    </w:pPr>
    <w:rPr>
      <w:rFonts w:ascii="Calibri" w:eastAsia="Calibri" w:hAnsi="Calibri" w:cs="Calibri"/>
      <w:sz w:val="24"/>
      <w:lang w:val="pt-PT" w:eastAsia="pt-PT" w:bidi="pt-PT"/>
    </w:rPr>
  </w:style>
  <w:style w:type="paragraph" w:styleId="Ttulo1">
    <w:name w:val="heading 1"/>
    <w:basedOn w:val="Normal"/>
    <w:link w:val="Ttulo1Char"/>
    <w:uiPriority w:val="1"/>
    <w:rsid w:val="002E2B50"/>
    <w:pPr>
      <w:spacing w:after="240"/>
      <w:ind w:firstLine="0"/>
      <w:outlineLvl w:val="0"/>
    </w:pPr>
    <w:rPr>
      <w:b/>
      <w:bCs/>
      <w:szCs w:val="24"/>
    </w:rPr>
  </w:style>
  <w:style w:type="paragraph" w:styleId="Ttulo2">
    <w:name w:val="heading 2"/>
    <w:basedOn w:val="Normal"/>
    <w:next w:val="Normal"/>
    <w:link w:val="Ttulo2Char"/>
    <w:uiPriority w:val="9"/>
    <w:semiHidden/>
    <w:unhideWhenUsed/>
    <w:qFormat/>
    <w:rsid w:val="002E2B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Cs w:val="24"/>
    </w:rPr>
  </w:style>
  <w:style w:type="paragraph" w:styleId="PargrafodaLista">
    <w:name w:val="List Paragraph"/>
    <w:basedOn w:val="Normal"/>
    <w:uiPriority w:val="1"/>
    <w:qFormat/>
    <w:pPr>
      <w:ind w:left="1833" w:hanging="704"/>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C20AA1"/>
    <w:rPr>
      <w:rFonts w:ascii="Tahoma" w:hAnsi="Tahoma" w:cs="Tahoma"/>
      <w:sz w:val="16"/>
      <w:szCs w:val="16"/>
    </w:rPr>
  </w:style>
  <w:style w:type="character" w:customStyle="1" w:styleId="TextodebaloChar">
    <w:name w:val="Texto de balão Char"/>
    <w:basedOn w:val="Fontepargpadro"/>
    <w:link w:val="Textodebalo"/>
    <w:uiPriority w:val="99"/>
    <w:semiHidden/>
    <w:rsid w:val="00C20AA1"/>
    <w:rPr>
      <w:rFonts w:ascii="Tahoma" w:eastAsia="Calibri" w:hAnsi="Tahoma" w:cs="Tahoma"/>
      <w:sz w:val="16"/>
      <w:szCs w:val="16"/>
      <w:lang w:val="pt-PT" w:eastAsia="pt-PT" w:bidi="pt-PT"/>
    </w:rPr>
  </w:style>
  <w:style w:type="paragraph" w:styleId="Cabealho">
    <w:name w:val="header"/>
    <w:basedOn w:val="Normal"/>
    <w:link w:val="CabealhoChar"/>
    <w:uiPriority w:val="99"/>
    <w:unhideWhenUsed/>
    <w:rsid w:val="00C20AA1"/>
    <w:pPr>
      <w:tabs>
        <w:tab w:val="center" w:pos="4252"/>
        <w:tab w:val="right" w:pos="8504"/>
      </w:tabs>
    </w:pPr>
  </w:style>
  <w:style w:type="character" w:customStyle="1" w:styleId="CabealhoChar">
    <w:name w:val="Cabeçalho Char"/>
    <w:basedOn w:val="Fontepargpadro"/>
    <w:link w:val="Cabealho"/>
    <w:uiPriority w:val="99"/>
    <w:rsid w:val="00C20AA1"/>
    <w:rPr>
      <w:rFonts w:ascii="Calibri" w:eastAsia="Calibri" w:hAnsi="Calibri" w:cs="Calibri"/>
      <w:lang w:val="pt-PT" w:eastAsia="pt-PT" w:bidi="pt-PT"/>
    </w:rPr>
  </w:style>
  <w:style w:type="paragraph" w:styleId="Rodap">
    <w:name w:val="footer"/>
    <w:basedOn w:val="Normal"/>
    <w:link w:val="RodapChar"/>
    <w:uiPriority w:val="99"/>
    <w:unhideWhenUsed/>
    <w:rsid w:val="00C20AA1"/>
    <w:pPr>
      <w:tabs>
        <w:tab w:val="center" w:pos="4252"/>
        <w:tab w:val="right" w:pos="8504"/>
      </w:tabs>
    </w:pPr>
  </w:style>
  <w:style w:type="character" w:customStyle="1" w:styleId="RodapChar">
    <w:name w:val="Rodapé Char"/>
    <w:basedOn w:val="Fontepargpadro"/>
    <w:link w:val="Rodap"/>
    <w:uiPriority w:val="99"/>
    <w:rsid w:val="00C20AA1"/>
    <w:rPr>
      <w:rFonts w:ascii="Calibri" w:eastAsia="Calibri" w:hAnsi="Calibri" w:cs="Calibri"/>
      <w:lang w:val="pt-PT" w:eastAsia="pt-PT" w:bidi="pt-PT"/>
    </w:rPr>
  </w:style>
  <w:style w:type="character" w:customStyle="1" w:styleId="CorpodetextoChar">
    <w:name w:val="Corpo de texto Char"/>
    <w:basedOn w:val="Fontepargpadro"/>
    <w:link w:val="Corpodetexto"/>
    <w:uiPriority w:val="1"/>
    <w:rsid w:val="00CD5361"/>
    <w:rPr>
      <w:rFonts w:ascii="Calibri" w:eastAsia="Calibri" w:hAnsi="Calibri" w:cs="Calibri"/>
      <w:sz w:val="24"/>
      <w:szCs w:val="24"/>
      <w:lang w:val="pt-PT" w:eastAsia="pt-PT" w:bidi="pt-PT"/>
    </w:rPr>
  </w:style>
  <w:style w:type="character" w:styleId="Forte">
    <w:name w:val="Strong"/>
    <w:basedOn w:val="Fontepargpadro"/>
    <w:uiPriority w:val="22"/>
    <w:qFormat/>
    <w:rsid w:val="0000113E"/>
    <w:rPr>
      <w:b/>
      <w:bCs/>
    </w:rPr>
  </w:style>
  <w:style w:type="character" w:styleId="Hyperlink">
    <w:name w:val="Hyperlink"/>
    <w:basedOn w:val="Fontepargpadro"/>
    <w:uiPriority w:val="99"/>
    <w:unhideWhenUsed/>
    <w:rsid w:val="0009019C"/>
    <w:rPr>
      <w:color w:val="0000FF" w:themeColor="hyperlink"/>
      <w:u w:val="single"/>
    </w:rPr>
  </w:style>
  <w:style w:type="character" w:customStyle="1" w:styleId="Ttulo2Char">
    <w:name w:val="Título 2 Char"/>
    <w:basedOn w:val="Fontepargpadro"/>
    <w:link w:val="Ttulo2"/>
    <w:uiPriority w:val="9"/>
    <w:semiHidden/>
    <w:rsid w:val="002E2B50"/>
    <w:rPr>
      <w:rFonts w:asciiTheme="majorHAnsi" w:eastAsiaTheme="majorEastAsia" w:hAnsiTheme="majorHAnsi" w:cstheme="majorBidi"/>
      <w:color w:val="365F91" w:themeColor="accent1" w:themeShade="BF"/>
      <w:sz w:val="26"/>
      <w:szCs w:val="26"/>
      <w:lang w:val="pt-PT" w:eastAsia="pt-PT" w:bidi="pt-PT"/>
    </w:rPr>
  </w:style>
  <w:style w:type="character" w:styleId="MenoPendente">
    <w:name w:val="Unresolved Mention"/>
    <w:basedOn w:val="Fontepargpadro"/>
    <w:uiPriority w:val="99"/>
    <w:semiHidden/>
    <w:unhideWhenUsed/>
    <w:rsid w:val="00D2325F"/>
    <w:rPr>
      <w:color w:val="605E5C"/>
      <w:shd w:val="clear" w:color="auto" w:fill="E1DFDD"/>
    </w:rPr>
  </w:style>
  <w:style w:type="character" w:styleId="HiperlinkVisitado">
    <w:name w:val="FollowedHyperlink"/>
    <w:basedOn w:val="Fontepargpadro"/>
    <w:uiPriority w:val="99"/>
    <w:semiHidden/>
    <w:unhideWhenUsed/>
    <w:rsid w:val="00D2325F"/>
    <w:rPr>
      <w:color w:val="800080" w:themeColor="followedHyperlink"/>
      <w:u w:val="single"/>
    </w:rPr>
  </w:style>
  <w:style w:type="character" w:customStyle="1" w:styleId="Ttulo1Char">
    <w:name w:val="Título 1 Char"/>
    <w:basedOn w:val="Fontepargpadro"/>
    <w:link w:val="Ttulo1"/>
    <w:uiPriority w:val="1"/>
    <w:rsid w:val="00D273AB"/>
    <w:rPr>
      <w:rFonts w:ascii="Calibri" w:eastAsia="Calibri" w:hAnsi="Calibri" w:cs="Calibri"/>
      <w:b/>
      <w:bCs/>
      <w:sz w:val="24"/>
      <w:szCs w:val="24"/>
      <w:lang w:val="pt-PT" w:eastAsia="pt-PT" w:bidi="pt-PT"/>
    </w:rPr>
  </w:style>
  <w:style w:type="table" w:styleId="Tabelacomgrade">
    <w:name w:val="Table Grid"/>
    <w:basedOn w:val="Tabelanormal"/>
    <w:uiPriority w:val="39"/>
    <w:rsid w:val="00473FAD"/>
    <w:pPr>
      <w:widowControl/>
      <w:autoSpaceDE/>
      <w:autoSpaceDN/>
    </w:pPr>
    <w:rPr>
      <w:rFonts w:ascii="Calibri" w:eastAsia="Calibri" w:hAnsi="Calibri" w:cs="Calibri"/>
      <w:color w:val="000000"/>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394">
      <w:bodyDiv w:val="1"/>
      <w:marLeft w:val="0"/>
      <w:marRight w:val="0"/>
      <w:marTop w:val="0"/>
      <w:marBottom w:val="0"/>
      <w:divBdr>
        <w:top w:val="none" w:sz="0" w:space="0" w:color="auto"/>
        <w:left w:val="none" w:sz="0" w:space="0" w:color="auto"/>
        <w:bottom w:val="none" w:sz="0" w:space="0" w:color="auto"/>
        <w:right w:val="none" w:sz="0" w:space="0" w:color="auto"/>
      </w:divBdr>
    </w:div>
    <w:div w:id="369303569">
      <w:bodyDiv w:val="1"/>
      <w:marLeft w:val="0"/>
      <w:marRight w:val="0"/>
      <w:marTop w:val="0"/>
      <w:marBottom w:val="0"/>
      <w:divBdr>
        <w:top w:val="none" w:sz="0" w:space="0" w:color="auto"/>
        <w:left w:val="none" w:sz="0" w:space="0" w:color="auto"/>
        <w:bottom w:val="none" w:sz="0" w:space="0" w:color="auto"/>
        <w:right w:val="none" w:sz="0" w:space="0" w:color="auto"/>
      </w:divBdr>
    </w:div>
    <w:div w:id="379138361">
      <w:bodyDiv w:val="1"/>
      <w:marLeft w:val="0"/>
      <w:marRight w:val="0"/>
      <w:marTop w:val="0"/>
      <w:marBottom w:val="0"/>
      <w:divBdr>
        <w:top w:val="none" w:sz="0" w:space="0" w:color="auto"/>
        <w:left w:val="none" w:sz="0" w:space="0" w:color="auto"/>
        <w:bottom w:val="none" w:sz="0" w:space="0" w:color="auto"/>
        <w:right w:val="none" w:sz="0" w:space="0" w:color="auto"/>
      </w:divBdr>
      <w:divsChild>
        <w:div w:id="1809978854">
          <w:marLeft w:val="0"/>
          <w:marRight w:val="0"/>
          <w:marTop w:val="0"/>
          <w:marBottom w:val="0"/>
          <w:divBdr>
            <w:top w:val="none" w:sz="0" w:space="0" w:color="auto"/>
            <w:left w:val="none" w:sz="0" w:space="0" w:color="auto"/>
            <w:bottom w:val="none" w:sz="0" w:space="0" w:color="auto"/>
            <w:right w:val="none" w:sz="0" w:space="0" w:color="auto"/>
          </w:divBdr>
        </w:div>
      </w:divsChild>
    </w:div>
    <w:div w:id="721901365">
      <w:bodyDiv w:val="1"/>
      <w:marLeft w:val="0"/>
      <w:marRight w:val="0"/>
      <w:marTop w:val="0"/>
      <w:marBottom w:val="0"/>
      <w:divBdr>
        <w:top w:val="none" w:sz="0" w:space="0" w:color="auto"/>
        <w:left w:val="none" w:sz="0" w:space="0" w:color="auto"/>
        <w:bottom w:val="none" w:sz="0" w:space="0" w:color="auto"/>
        <w:right w:val="none" w:sz="0" w:space="0" w:color="auto"/>
      </w:divBdr>
    </w:div>
    <w:div w:id="877939167">
      <w:bodyDiv w:val="1"/>
      <w:marLeft w:val="0"/>
      <w:marRight w:val="0"/>
      <w:marTop w:val="0"/>
      <w:marBottom w:val="0"/>
      <w:divBdr>
        <w:top w:val="none" w:sz="0" w:space="0" w:color="auto"/>
        <w:left w:val="none" w:sz="0" w:space="0" w:color="auto"/>
        <w:bottom w:val="none" w:sz="0" w:space="0" w:color="auto"/>
        <w:right w:val="none" w:sz="0" w:space="0" w:color="auto"/>
      </w:divBdr>
    </w:div>
    <w:div w:id="1030646715">
      <w:bodyDiv w:val="1"/>
      <w:marLeft w:val="0"/>
      <w:marRight w:val="0"/>
      <w:marTop w:val="0"/>
      <w:marBottom w:val="0"/>
      <w:divBdr>
        <w:top w:val="none" w:sz="0" w:space="0" w:color="auto"/>
        <w:left w:val="none" w:sz="0" w:space="0" w:color="auto"/>
        <w:bottom w:val="none" w:sz="0" w:space="0" w:color="auto"/>
        <w:right w:val="none" w:sz="0" w:space="0" w:color="auto"/>
      </w:divBdr>
      <w:divsChild>
        <w:div w:id="1876313621">
          <w:marLeft w:val="0"/>
          <w:marRight w:val="0"/>
          <w:marTop w:val="0"/>
          <w:marBottom w:val="0"/>
          <w:divBdr>
            <w:top w:val="none" w:sz="0" w:space="0" w:color="auto"/>
            <w:left w:val="none" w:sz="0" w:space="0" w:color="auto"/>
            <w:bottom w:val="none" w:sz="0" w:space="0" w:color="auto"/>
            <w:right w:val="none" w:sz="0" w:space="0" w:color="auto"/>
          </w:divBdr>
          <w:divsChild>
            <w:div w:id="679157788">
              <w:marLeft w:val="0"/>
              <w:marRight w:val="0"/>
              <w:marTop w:val="0"/>
              <w:marBottom w:val="0"/>
              <w:divBdr>
                <w:top w:val="none" w:sz="0" w:space="0" w:color="auto"/>
                <w:left w:val="none" w:sz="0" w:space="0" w:color="auto"/>
                <w:bottom w:val="none" w:sz="0" w:space="0" w:color="auto"/>
                <w:right w:val="none" w:sz="0" w:space="0" w:color="auto"/>
              </w:divBdr>
              <w:divsChild>
                <w:div w:id="1711225571">
                  <w:marLeft w:val="0"/>
                  <w:marRight w:val="0"/>
                  <w:marTop w:val="0"/>
                  <w:marBottom w:val="0"/>
                  <w:divBdr>
                    <w:top w:val="none" w:sz="0" w:space="0" w:color="auto"/>
                    <w:left w:val="none" w:sz="0" w:space="0" w:color="auto"/>
                    <w:bottom w:val="none" w:sz="0" w:space="0" w:color="auto"/>
                    <w:right w:val="none" w:sz="0" w:space="0" w:color="auto"/>
                  </w:divBdr>
                  <w:divsChild>
                    <w:div w:id="17406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8415">
      <w:bodyDiv w:val="1"/>
      <w:marLeft w:val="0"/>
      <w:marRight w:val="0"/>
      <w:marTop w:val="0"/>
      <w:marBottom w:val="0"/>
      <w:divBdr>
        <w:top w:val="none" w:sz="0" w:space="0" w:color="auto"/>
        <w:left w:val="none" w:sz="0" w:space="0" w:color="auto"/>
        <w:bottom w:val="none" w:sz="0" w:space="0" w:color="auto"/>
        <w:right w:val="none" w:sz="0" w:space="0" w:color="auto"/>
      </w:divBdr>
    </w:div>
    <w:div w:id="1201241373">
      <w:bodyDiv w:val="1"/>
      <w:marLeft w:val="0"/>
      <w:marRight w:val="0"/>
      <w:marTop w:val="0"/>
      <w:marBottom w:val="0"/>
      <w:divBdr>
        <w:top w:val="none" w:sz="0" w:space="0" w:color="auto"/>
        <w:left w:val="none" w:sz="0" w:space="0" w:color="auto"/>
        <w:bottom w:val="none" w:sz="0" w:space="0" w:color="auto"/>
        <w:right w:val="none" w:sz="0" w:space="0" w:color="auto"/>
      </w:divBdr>
    </w:div>
    <w:div w:id="1304581470">
      <w:bodyDiv w:val="1"/>
      <w:marLeft w:val="0"/>
      <w:marRight w:val="0"/>
      <w:marTop w:val="0"/>
      <w:marBottom w:val="0"/>
      <w:divBdr>
        <w:top w:val="none" w:sz="0" w:space="0" w:color="auto"/>
        <w:left w:val="none" w:sz="0" w:space="0" w:color="auto"/>
        <w:bottom w:val="none" w:sz="0" w:space="0" w:color="auto"/>
        <w:right w:val="none" w:sz="0" w:space="0" w:color="auto"/>
      </w:divBdr>
    </w:div>
    <w:div w:id="1334458597">
      <w:bodyDiv w:val="1"/>
      <w:marLeft w:val="0"/>
      <w:marRight w:val="0"/>
      <w:marTop w:val="0"/>
      <w:marBottom w:val="0"/>
      <w:divBdr>
        <w:top w:val="none" w:sz="0" w:space="0" w:color="auto"/>
        <w:left w:val="none" w:sz="0" w:space="0" w:color="auto"/>
        <w:bottom w:val="none" w:sz="0" w:space="0" w:color="auto"/>
        <w:right w:val="none" w:sz="0" w:space="0" w:color="auto"/>
      </w:divBdr>
    </w:div>
    <w:div w:id="1409040204">
      <w:bodyDiv w:val="1"/>
      <w:marLeft w:val="0"/>
      <w:marRight w:val="0"/>
      <w:marTop w:val="0"/>
      <w:marBottom w:val="0"/>
      <w:divBdr>
        <w:top w:val="none" w:sz="0" w:space="0" w:color="auto"/>
        <w:left w:val="none" w:sz="0" w:space="0" w:color="auto"/>
        <w:bottom w:val="none" w:sz="0" w:space="0" w:color="auto"/>
        <w:right w:val="none" w:sz="0" w:space="0" w:color="auto"/>
      </w:divBdr>
      <w:divsChild>
        <w:div w:id="1207908388">
          <w:marLeft w:val="0"/>
          <w:marRight w:val="0"/>
          <w:marTop w:val="0"/>
          <w:marBottom w:val="0"/>
          <w:divBdr>
            <w:top w:val="none" w:sz="0" w:space="0" w:color="auto"/>
            <w:left w:val="none" w:sz="0" w:space="0" w:color="auto"/>
            <w:bottom w:val="none" w:sz="0" w:space="0" w:color="auto"/>
            <w:right w:val="none" w:sz="0" w:space="0" w:color="auto"/>
          </w:divBdr>
          <w:divsChild>
            <w:div w:id="1856991028">
              <w:marLeft w:val="0"/>
              <w:marRight w:val="0"/>
              <w:marTop w:val="0"/>
              <w:marBottom w:val="0"/>
              <w:divBdr>
                <w:top w:val="none" w:sz="0" w:space="0" w:color="auto"/>
                <w:left w:val="none" w:sz="0" w:space="0" w:color="auto"/>
                <w:bottom w:val="none" w:sz="0" w:space="0" w:color="auto"/>
                <w:right w:val="none" w:sz="0" w:space="0" w:color="auto"/>
              </w:divBdr>
              <w:divsChild>
                <w:div w:id="15980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5E7A-F2E9-4191-9C6E-C510F599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2547</Words>
  <Characters>13757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Oliveira Azevedo Neves</dc:creator>
  <cp:lastModifiedBy>Deuzilene Salazar</cp:lastModifiedBy>
  <cp:revision>26</cp:revision>
  <dcterms:created xsi:type="dcterms:W3CDTF">2021-03-13T21:38:00Z</dcterms:created>
  <dcterms:modified xsi:type="dcterms:W3CDTF">2021-03-23T13:27:00Z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2015-09-11T00:00:00Z</vt:filetime>
  </property>
  <property fmtid="{D5CDD505-2E9C-101B-9397-08002B2CF9AE}" pid="3" name="Creator">
    <vt:lpwstr>Adobe InDesign CS6 (Windows)</vt:lpwstr>
  </property>
  <property fmtid="{D5CDD505-2E9C-101B-9397-08002B2CF9AE}" pid="4" name="LastSaved">
    <vt:filetime>2019-08-05T00:00:00Z</vt:filetime>
  </property>
</Properties>
</file>