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vertAnchor="page" w:horzAnchor="margin" w:tblpY="3158"/>
        <w:tblW w:w="0" w:type="auto"/>
        <w:tblLook w:val="04A0" w:firstRow="1" w:lastRow="0" w:firstColumn="1" w:lastColumn="0" w:noHBand="0" w:noVBand="1"/>
      </w:tblPr>
      <w:tblGrid>
        <w:gridCol w:w="5211"/>
        <w:gridCol w:w="3438"/>
      </w:tblGrid>
      <w:tr w:rsidR="00630586" w:rsidTr="006C3F68">
        <w:tc>
          <w:tcPr>
            <w:tcW w:w="8649" w:type="dxa"/>
            <w:gridSpan w:val="2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  <w:r>
              <w:rPr>
                <w:rFonts w:ascii="Arial" w:hAnsi="Arial" w:cs="Arial"/>
                <w:sz w:val="32"/>
                <w:szCs w:val="32"/>
              </w:rPr>
              <w:t>RESULTADO TELECENTRO – MONITORES</w:t>
            </w:r>
          </w:p>
        </w:tc>
      </w:tr>
      <w:tr w:rsidR="00630586" w:rsidTr="006C3F68">
        <w:tc>
          <w:tcPr>
            <w:tcW w:w="5211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3652F">
              <w:rPr>
                <w:rFonts w:ascii="Arial" w:hAnsi="Arial" w:cs="Arial"/>
                <w:sz w:val="28"/>
                <w:szCs w:val="28"/>
              </w:rPr>
              <w:t>JANAÍNA DOS SANTOS ARAÚJO</w:t>
            </w:r>
          </w:p>
        </w:tc>
        <w:tc>
          <w:tcPr>
            <w:tcW w:w="3438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 w:rsidRPr="00F3652F">
              <w:rPr>
                <w:rFonts w:ascii="Arial" w:hAnsi="Arial" w:cs="Arial"/>
                <w:sz w:val="28"/>
                <w:szCs w:val="28"/>
              </w:rPr>
              <w:t>MANHÃ</w:t>
            </w:r>
          </w:p>
        </w:tc>
      </w:tr>
      <w:tr w:rsidR="00630586" w:rsidTr="006C3F68">
        <w:tc>
          <w:tcPr>
            <w:tcW w:w="5211" w:type="dxa"/>
          </w:tcPr>
          <w:p w:rsidR="00630586" w:rsidRPr="00F3652F" w:rsidRDefault="00635CAF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HARLEY PEREI</w:t>
            </w:r>
            <w:r w:rsidR="00630586">
              <w:rPr>
                <w:rFonts w:ascii="Arial" w:hAnsi="Arial" w:cs="Arial"/>
                <w:sz w:val="28"/>
                <w:szCs w:val="28"/>
              </w:rPr>
              <w:t>RA DA FONSECA</w:t>
            </w:r>
          </w:p>
        </w:tc>
        <w:tc>
          <w:tcPr>
            <w:tcW w:w="3438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MANHÃ</w:t>
            </w:r>
          </w:p>
        </w:tc>
      </w:tr>
      <w:tr w:rsidR="00630586" w:rsidTr="006C3F68">
        <w:tc>
          <w:tcPr>
            <w:tcW w:w="5211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RICHARD CLARINDO DOS SANTOS</w:t>
            </w:r>
          </w:p>
        </w:tc>
        <w:tc>
          <w:tcPr>
            <w:tcW w:w="3438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TARDE</w:t>
            </w:r>
          </w:p>
        </w:tc>
      </w:tr>
      <w:tr w:rsidR="00630586" w:rsidTr="006C3F68">
        <w:tc>
          <w:tcPr>
            <w:tcW w:w="5211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DAVID FERREIRA BRINGEL JÚNIOR</w:t>
            </w:r>
          </w:p>
        </w:tc>
        <w:tc>
          <w:tcPr>
            <w:tcW w:w="3438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TARDE</w:t>
            </w:r>
          </w:p>
        </w:tc>
      </w:tr>
      <w:tr w:rsidR="00630586" w:rsidTr="006C3F68">
        <w:tc>
          <w:tcPr>
            <w:tcW w:w="5211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KELLY REGINA PEREIRA DA SILVA</w:t>
            </w:r>
          </w:p>
        </w:tc>
        <w:tc>
          <w:tcPr>
            <w:tcW w:w="3438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NOITE</w:t>
            </w:r>
          </w:p>
        </w:tc>
      </w:tr>
      <w:tr w:rsidR="00630586" w:rsidTr="006C3F68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32"/>
        </w:trPr>
        <w:tc>
          <w:tcPr>
            <w:tcW w:w="5211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RAISSA MOURA DOS SANTOS</w:t>
            </w:r>
          </w:p>
        </w:tc>
        <w:tc>
          <w:tcPr>
            <w:tcW w:w="3438" w:type="dxa"/>
          </w:tcPr>
          <w:p w:rsidR="00630586" w:rsidRPr="00F3652F" w:rsidRDefault="00630586" w:rsidP="006C3F68">
            <w:pPr>
              <w:jc w:val="center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NOITE</w:t>
            </w:r>
          </w:p>
        </w:tc>
      </w:tr>
    </w:tbl>
    <w:p w:rsidR="00630586" w:rsidRDefault="005C0439">
      <w:r>
        <w:t xml:space="preserve">                                                                                                                                        </w:t>
      </w:r>
    </w:p>
    <w:p w:rsidR="00630586" w:rsidRDefault="00630586"/>
    <w:p w:rsidR="00630586" w:rsidRDefault="00630586">
      <w:bookmarkStart w:id="0" w:name="_GoBack"/>
      <w:bookmarkEnd w:id="0"/>
    </w:p>
    <w:p w:rsidR="00352B39" w:rsidRDefault="005C0439"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sectPr w:rsidR="00352B39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FDC" w:rsidRDefault="00976FDC" w:rsidP="00167343">
      <w:pPr>
        <w:spacing w:after="0" w:line="240" w:lineRule="auto"/>
      </w:pPr>
      <w:r>
        <w:separator/>
      </w:r>
    </w:p>
  </w:endnote>
  <w:endnote w:type="continuationSeparator" w:id="0">
    <w:p w:rsidR="00976FDC" w:rsidRDefault="00976FDC" w:rsidP="001673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FDC" w:rsidRDefault="00976FDC" w:rsidP="00167343">
      <w:pPr>
        <w:spacing w:after="0" w:line="240" w:lineRule="auto"/>
      </w:pPr>
      <w:r>
        <w:separator/>
      </w:r>
    </w:p>
  </w:footnote>
  <w:footnote w:type="continuationSeparator" w:id="0">
    <w:p w:rsidR="00976FDC" w:rsidRDefault="00976FDC" w:rsidP="0016734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7343" w:rsidRDefault="00167343" w:rsidP="00167343">
    <w:pPr>
      <w:spacing w:after="0" w:line="240" w:lineRule="auto"/>
      <w:jc w:val="center"/>
      <w:rPr>
        <w:rFonts w:ascii="Arial" w:hAnsi="Arial" w:cs="Arial"/>
        <w:b/>
        <w:sz w:val="16"/>
      </w:rPr>
    </w:pPr>
    <w:r>
      <w:rPr>
        <w:noProof/>
        <w:lang w:eastAsia="pt-BR"/>
      </w:rPr>
      <w:drawing>
        <wp:anchor distT="0" distB="0" distL="114935" distR="114935" simplePos="0" relativeHeight="251660288" behindDoc="0" locked="0" layoutInCell="1" allowOverlap="1" wp14:anchorId="374035C4" wp14:editId="355B7253">
          <wp:simplePos x="0" y="0"/>
          <wp:positionH relativeFrom="column">
            <wp:posOffset>-494030</wp:posOffset>
          </wp:positionH>
          <wp:positionV relativeFrom="paragraph">
            <wp:posOffset>-82550</wp:posOffset>
          </wp:positionV>
          <wp:extent cx="716280" cy="792480"/>
          <wp:effectExtent l="0" t="0" r="7620" b="7620"/>
          <wp:wrapTopAndBottom/>
          <wp:docPr id="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095" t="6305" r="1720" b="5031"/>
                  <a:stretch>
                    <a:fillRect/>
                  </a:stretch>
                </pic:blipFill>
                <pic:spPr bwMode="auto">
                  <a:xfrm>
                    <a:off x="0" y="0"/>
                    <a:ext cx="716280" cy="79248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935" distR="114935" simplePos="0" relativeHeight="251659264" behindDoc="0" locked="0" layoutInCell="1" allowOverlap="1" wp14:anchorId="7FCBCED8" wp14:editId="48CB386B">
          <wp:simplePos x="0" y="0"/>
          <wp:positionH relativeFrom="column">
            <wp:posOffset>5127625</wp:posOffset>
          </wp:positionH>
          <wp:positionV relativeFrom="paragraph">
            <wp:posOffset>-49530</wp:posOffset>
          </wp:positionV>
          <wp:extent cx="1005840" cy="754380"/>
          <wp:effectExtent l="0" t="0" r="3810" b="762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40" cy="75438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b/>
        <w:sz w:val="16"/>
      </w:rPr>
      <w:t>MINISTÉRIO DA EDUCAÇÃO</w:t>
    </w:r>
  </w:p>
  <w:p w:rsidR="00167343" w:rsidRDefault="00167343" w:rsidP="00167343">
    <w:pPr>
      <w:spacing w:after="0" w:line="240" w:lineRule="auto"/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>SECRETARIA DE EDUCAÇÃO PROFISSIONAL E TECNOLÓGICA</w:t>
    </w:r>
  </w:p>
  <w:p w:rsidR="00167343" w:rsidRDefault="00167343" w:rsidP="00167343">
    <w:pPr>
      <w:spacing w:after="0" w:line="240" w:lineRule="auto"/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 xml:space="preserve">INSTITUTO FEDERAL DE EDUCAÇÃO, CIÊNCIA E TECNOLOGIA DO </w:t>
    </w:r>
    <w:proofErr w:type="gramStart"/>
    <w:r>
      <w:rPr>
        <w:rFonts w:ascii="Arial" w:hAnsi="Arial" w:cs="Arial"/>
        <w:b/>
        <w:sz w:val="16"/>
      </w:rPr>
      <w:t>AMAZONAS</w:t>
    </w:r>
    <w:proofErr w:type="gramEnd"/>
  </w:p>
  <w:p w:rsidR="00167343" w:rsidRDefault="00167343" w:rsidP="00167343">
    <w:pPr>
      <w:spacing w:after="0" w:line="240" w:lineRule="auto"/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 xml:space="preserve">DIRETORIA DE EXTENSÃO, RELAÇÕES EMPRESARIAIS E COMUNITÁRIAS – </w:t>
    </w:r>
    <w:proofErr w:type="gramStart"/>
    <w:r>
      <w:rPr>
        <w:rFonts w:ascii="Arial" w:hAnsi="Arial" w:cs="Arial"/>
        <w:b/>
        <w:sz w:val="16"/>
      </w:rPr>
      <w:t>DIREC</w:t>
    </w:r>
    <w:proofErr w:type="gramEnd"/>
  </w:p>
  <w:p w:rsidR="00167343" w:rsidRDefault="00167343" w:rsidP="00167343">
    <w:pPr>
      <w:spacing w:after="0" w:line="240" w:lineRule="auto"/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>COORDENAÇÃO DE CURSOS DE QUALIFICAÇÃO PROFISSIONAL – CCQP</w:t>
    </w:r>
  </w:p>
  <w:p w:rsidR="00167343" w:rsidRDefault="00167343" w:rsidP="00167343">
    <w:pPr>
      <w:spacing w:after="0" w:line="240" w:lineRule="auto"/>
      <w:jc w:val="center"/>
      <w:rPr>
        <w:rFonts w:ascii="Arial" w:hAnsi="Arial" w:cs="Arial"/>
        <w:b/>
        <w:sz w:val="16"/>
      </w:rPr>
    </w:pPr>
    <w:r>
      <w:rPr>
        <w:rFonts w:ascii="Arial" w:hAnsi="Arial" w:cs="Arial"/>
        <w:b/>
        <w:sz w:val="16"/>
      </w:rPr>
      <w:t>CAMPUS MANAUS – CENTRO</w:t>
    </w:r>
  </w:p>
  <w:p w:rsidR="00167343" w:rsidRDefault="00167343" w:rsidP="00167343">
    <w:pPr>
      <w:spacing w:after="0" w:line="240" w:lineRule="auto"/>
      <w:jc w:val="center"/>
      <w:rPr>
        <w:rFonts w:ascii="Arial" w:hAnsi="Arial" w:cs="Arial"/>
        <w:b/>
        <w:sz w:val="16"/>
      </w:rPr>
    </w:pPr>
  </w:p>
  <w:p w:rsidR="00167343" w:rsidRDefault="00167343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52F"/>
    <w:rsid w:val="00167343"/>
    <w:rsid w:val="002355A4"/>
    <w:rsid w:val="00352B39"/>
    <w:rsid w:val="005C0439"/>
    <w:rsid w:val="00630586"/>
    <w:rsid w:val="00635CAF"/>
    <w:rsid w:val="006C3F68"/>
    <w:rsid w:val="00976FDC"/>
    <w:rsid w:val="00C96A85"/>
    <w:rsid w:val="00F36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36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67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7343"/>
  </w:style>
  <w:style w:type="paragraph" w:styleId="Rodap">
    <w:name w:val="footer"/>
    <w:basedOn w:val="Normal"/>
    <w:link w:val="RodapChar"/>
    <w:uiPriority w:val="99"/>
    <w:unhideWhenUsed/>
    <w:rsid w:val="00167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73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F3652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167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67343"/>
  </w:style>
  <w:style w:type="paragraph" w:styleId="Rodap">
    <w:name w:val="footer"/>
    <w:basedOn w:val="Normal"/>
    <w:link w:val="RodapChar"/>
    <w:uiPriority w:val="99"/>
    <w:unhideWhenUsed/>
    <w:rsid w:val="0016734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673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77693E-ECCB-4896-88F5-4BA6F1DC19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173</Words>
  <Characters>940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de Albuquerque Reis</dc:creator>
  <cp:lastModifiedBy>Helen de Albuquerque Reis</cp:lastModifiedBy>
  <cp:revision>7</cp:revision>
  <dcterms:created xsi:type="dcterms:W3CDTF">2018-02-06T11:46:00Z</dcterms:created>
  <dcterms:modified xsi:type="dcterms:W3CDTF">2018-02-06T15:05:00Z</dcterms:modified>
</cp:coreProperties>
</file>