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MINISTÉRIO DA EDUCAÇÃO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4819650</wp:posOffset>
            </wp:positionH>
            <wp:positionV relativeFrom="paragraph">
              <wp:posOffset>76200</wp:posOffset>
            </wp:positionV>
            <wp:extent cx="951802" cy="548005"/>
            <wp:effectExtent l="0" t="0" r="0" b="0"/>
            <wp:wrapSquare wrapText="left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802" cy="548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-22987</wp:posOffset>
            </wp:positionV>
            <wp:extent cx="637540" cy="643890"/>
            <wp:effectExtent l="0" t="0" r="0" b="0"/>
            <wp:wrapSquare wrapText="righ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43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SECRETARIA DE EDUCAÇÃO PROFISSIONAL E </w:t>
      </w:r>
      <w:r>
        <w:rPr>
          <w:b/>
          <w:sz w:val="16"/>
          <w:szCs w:val="16"/>
        </w:rPr>
        <w:t>TECNOLÓGICA</w:t>
      </w:r>
      <w:r>
        <w:rPr>
          <w:b/>
          <w:color w:val="000000"/>
          <w:sz w:val="16"/>
          <w:szCs w:val="16"/>
        </w:rPr>
        <w:t xml:space="preserve">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INSTITUTO FEDERAL DO AMAZONAS – CAMPUS </w:t>
      </w:r>
      <w:r>
        <w:rPr>
          <w:b/>
          <w:sz w:val="16"/>
          <w:szCs w:val="16"/>
        </w:rPr>
        <w:t>XXXXXXXX</w:t>
      </w:r>
      <w:r>
        <w:rPr>
          <w:b/>
          <w:color w:val="000000"/>
          <w:sz w:val="16"/>
          <w:szCs w:val="16"/>
        </w:rPr>
        <w:t xml:space="preserve">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DIREÇÃO GERAL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>NÚCLEO DE GESTÃO DE PESSOAS DOS CAMPI AVANÇADOS</w:t>
      </w:r>
      <w:r>
        <w:rPr>
          <w:b/>
          <w:color w:val="000000"/>
          <w:sz w:val="16"/>
          <w:szCs w:val="16"/>
        </w:rPr>
        <w:t xml:space="preserve">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CONVOCAÇÃO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anexar como link na página da convocação)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9" w:line="344" w:lineRule="auto"/>
        <w:ind w:right="-6" w:firstLine="8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sz w:val="24"/>
          <w:szCs w:val="24"/>
        </w:rPr>
        <w:t>Manacapuru</w:t>
      </w:r>
      <w:r w:rsidR="00DD0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convoca a </w:t>
      </w:r>
      <w:r w:rsidR="00DD0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candidata </w:t>
      </w:r>
      <w:r w:rsidR="00DD00FF" w:rsidRPr="00DD0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SUSANE ALMEIDA DE CARVALHO</w:t>
      </w:r>
      <w:r w:rsidR="00DD0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bookmarkStart w:id="0" w:name="_GoBack"/>
      <w:bookmarkEnd w:id="0"/>
      <w:r w:rsidR="00DD0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APROVADA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em 3º lugar,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dentro do limite de vagas, no Proce</w:t>
      </w:r>
      <w:r w:rsidR="00DD0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sso Seletivo Simplificado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Contratação de Professor Substituto para 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 Itacoatiara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/AM, objeto do EDITAL n°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CITA/IFAM, de 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/2020, a se apresen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 no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sz w:val="24"/>
          <w:szCs w:val="24"/>
        </w:rPr>
        <w:t>Manacapuru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D4F98" w:rsidRDefault="00DD0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44" w:lineRule="auto"/>
        <w:ind w:right="-6" w:firstLine="85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candidata </w:t>
      </w:r>
      <w:r w:rsidRPr="00DD0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SUSANE ALMEIDA DE CARVALHO</w:t>
      </w:r>
      <w:r w:rsidR="00735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deverá identificar interesse no prazo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máximo de 72 (setenta e duas) </w:t>
      </w:r>
      <w:r w:rsidR="007356A7">
        <w:rPr>
          <w:rFonts w:ascii="Times New Roman" w:eastAsia="Times New Roman" w:hAnsi="Times New Roman" w:cs="Times New Roman"/>
          <w:color w:val="000000"/>
          <w:sz w:val="24"/>
          <w:szCs w:val="24"/>
        </w:rPr>
        <w:t>horas, enviando o Termo de Aceite/Desistência (Anexo I).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guardamos a devolução do Termo </w:t>
      </w:r>
      <w:r w:rsidR="007356A7">
        <w:rPr>
          <w:rFonts w:ascii="Times New Roman" w:eastAsia="Times New Roman" w:hAnsi="Times New Roman" w:cs="Times New Roman"/>
          <w:color w:val="000000"/>
          <w:sz w:val="24"/>
          <w:szCs w:val="24"/>
        </w:rPr>
        <w:t>preenchido, assinado e datado</w:t>
      </w:r>
      <w:r w:rsidR="00735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7356A7">
        <w:rPr>
          <w:rFonts w:ascii="Times New Roman" w:eastAsia="Times New Roman" w:hAnsi="Times New Roman" w:cs="Times New Roman"/>
          <w:color w:val="000000"/>
          <w:sz w:val="24"/>
          <w:szCs w:val="24"/>
        </w:rPr>
        <w:t>para o e-mail:</w:t>
      </w:r>
      <w:r w:rsidRPr="00DD00FF">
        <w:rPr>
          <w:b/>
          <w:color w:val="172938"/>
          <w:sz w:val="24"/>
          <w:szCs w:val="24"/>
        </w:rPr>
        <w:t xml:space="preserve"> </w:t>
      </w:r>
      <w:proofErr w:type="gramStart"/>
      <w:r>
        <w:rPr>
          <w:b/>
          <w:color w:val="172938"/>
          <w:sz w:val="24"/>
          <w:szCs w:val="24"/>
        </w:rPr>
        <w:t>marllen.</w:t>
      </w:r>
      <w:proofErr w:type="gramEnd"/>
      <w:r>
        <w:rPr>
          <w:b/>
          <w:color w:val="172938"/>
          <w:sz w:val="24"/>
          <w:szCs w:val="24"/>
        </w:rPr>
        <w:t>mendonça@ifam.edu.br.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345" w:lineRule="auto"/>
        <w:ind w:left="10" w:right="54" w:firstLine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Após Termo de Aceite preenchido,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a) candidato (a)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deverá encaminhar documentação (conforme ite</w:t>
      </w:r>
      <w:r w:rsidR="00DD0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9 do Edital) abaixo até o dia </w:t>
      </w:r>
      <w:r w:rsidR="00DD00FF" w:rsidRPr="00DD00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02/09/2021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o e-mail citado anteriormente.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ind w:left="9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DOS REQUISITOS PARA CONTRATAÇÃO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45" w:lineRule="auto"/>
        <w:ind w:left="100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contratação o (a) candidato (a) deverá ter idade mínima de 18 anos 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apresentar original com cópia dos seguintes documentos: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Vitae ou Lattes;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998" w:right="-1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 e o histórico do Curso Superior, de acordo com as exigências para 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exercício do cargo (revalidado, no caso de o mesmo ter sido expedido no exterior);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998" w:right="-1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Cédula de Registro Geral de Identificação ou carteira trabalho;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C.P.F.;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Eleitor;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999" w:right="580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Certidão de Quitação Eleitoral emitida no site do Tribunal Superior Eleitoral.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Comprovante de Quitação com o Serviço Militar (sexo masculino);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Certidão de Nascimento ou Casamento;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978" w:right="-6" w:firstLine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Carteira do Órgão representativo da classe profissional, quando houver;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978" w:right="-6" w:firstLine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IRPF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996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Cópia das páginas da Carteira de Trabalho que contenham a série, a data de emissão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 data do 1º. Emprego e dos vínculos atuais (caso haja), e cópia 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últimas páginas;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996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Comprovante de residência (documento que contenha o CEP);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9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PIS/PASEP;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 cadastral com 01 (uma) foto 3x4 (recente)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Extrato de Conta Bancária (Corrente) para recebimento de proventos;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Tipagem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Sanguínea e Fator RH;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344" w:lineRule="auto"/>
        <w:ind w:left="99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Caso o candidato possua vínculo empregatício, deverá apresentar declaração do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órgão a que ele esteja vinculado identificando o cargo, a carga horária semanal (horário  de início e término), sua natureza (nível superior, médio, intermediário de apoio,  ope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racional, básico ou seus equivalentes) e, ainda, se exerce cargo de direção, função  comissionada, função gratificada ou de natureza similar.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994" w:right="-3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caso de acúmulo dos cargos previstos no artigo 37 da Constituição Federal,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soma da carga horária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manal de ambos cargos não poderá ultrapassar 60 (sessenta)  horas. 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5" w:lineRule="auto"/>
        <w:ind w:left="996" w:right="-6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não apresentação dos comprovantes exigidos nos subitens acima implicará aproveitamento do candidato aprovado, anulando-se os atos ou efeitos decorrentes da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inscrição do Processo Seletivo. </w:t>
      </w:r>
    </w:p>
    <w:p w:rsidR="005D4F98" w:rsidRDefault="005D4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3" w:lineRule="auto"/>
        <w:ind w:left="5" w:right="-1" w:firstLine="848"/>
        <w:rPr>
          <w:rFonts w:ascii="Times New Roman" w:eastAsia="Times New Roman" w:hAnsi="Times New Roman" w:cs="Times New Roman"/>
          <w:sz w:val="24"/>
          <w:szCs w:val="24"/>
        </w:rPr>
      </w:pPr>
    </w:p>
    <w:p w:rsidR="005D4F98" w:rsidRDefault="005D4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3" w:lineRule="auto"/>
        <w:ind w:left="5" w:right="-1" w:firstLine="848"/>
        <w:rPr>
          <w:rFonts w:ascii="Times New Roman" w:eastAsia="Times New Roman" w:hAnsi="Times New Roman" w:cs="Times New Roman"/>
          <w:sz w:val="24"/>
          <w:szCs w:val="24"/>
        </w:rPr>
      </w:pP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3" w:lineRule="auto"/>
        <w:ind w:left="5" w:right="-1" w:firstLine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Após o prazo estipulado, o candidato que não atender à convoca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ção reservará ao IFAM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direito de convocar o próximo candidato.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4" w:lineRule="auto"/>
        <w:ind w:left="2" w:right="-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apresentação formal ao Campus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acontecerá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os prazos anteriormente citados forem  cumpridos. Será por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pelo endereço: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que ocorrerá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no dia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às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4F98" w:rsidRDefault="00735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right="53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Manacapuru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/AM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…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…..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………..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2021. </w:t>
      </w:r>
    </w:p>
    <w:p w:rsidR="005D4F98" w:rsidRDefault="00DD0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D62E5">
        <w:rPr>
          <w:noProof/>
          <w:sz w:val="24"/>
          <w:szCs w:val="24"/>
        </w:rPr>
        <w:drawing>
          <wp:inline distT="0" distB="0" distL="0" distR="0" wp14:anchorId="5B02A4ED" wp14:editId="0F7DEDF8">
            <wp:extent cx="1847850" cy="428625"/>
            <wp:effectExtent l="0" t="0" r="0" b="9525"/>
            <wp:docPr id="2057" name="Imagem 1" descr="Descrição: C:\Users\1935202\Downloads\assFab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Imagem 1" descr="Descrição: C:\Users\1935202\Downloads\assFabi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7356A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DD00FF" w:rsidRDefault="00DD00FF" w:rsidP="00DD0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Profº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Me. Fábio Teixeira Lima</w:t>
      </w:r>
    </w:p>
    <w:p w:rsidR="00DD00FF" w:rsidRDefault="00DD00FF" w:rsidP="00DD0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Diretor Geral Pró-Tempore-CAM</w:t>
      </w:r>
    </w:p>
    <w:p w:rsidR="005D4F98" w:rsidRDefault="00DD00FF" w:rsidP="00DD0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D00FF">
        <w:rPr>
          <w:rFonts w:ascii="Times New Roman" w:eastAsia="Times New Roman" w:hAnsi="Times New Roman" w:cs="Times New Roman"/>
          <w:sz w:val="19"/>
          <w:szCs w:val="19"/>
        </w:rPr>
        <w:t>Portaria Nº 555-GR/IFAM de 22.03.2019</w:t>
      </w:r>
    </w:p>
    <w:sectPr w:rsidR="005D4F98">
      <w:pgSz w:w="11900" w:h="16820"/>
      <w:pgMar w:top="625" w:right="929" w:bottom="1476" w:left="170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4F98"/>
    <w:rsid w:val="005D4F98"/>
    <w:rsid w:val="007356A7"/>
    <w:rsid w:val="00D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Teixeira Lima</dc:creator>
  <cp:lastModifiedBy>Fabio Teixeira Lima</cp:lastModifiedBy>
  <cp:revision>2</cp:revision>
  <dcterms:created xsi:type="dcterms:W3CDTF">2021-08-30T15:08:00Z</dcterms:created>
  <dcterms:modified xsi:type="dcterms:W3CDTF">2021-08-30T15:08:00Z</dcterms:modified>
</cp:coreProperties>
</file>