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E1" w:rsidRDefault="00F651F0">
      <w:pPr>
        <w:spacing w:before="120"/>
        <w:ind w:right="16"/>
        <w:jc w:val="center"/>
        <w:rPr>
          <w:b/>
          <w:color w:val="000000"/>
          <w:sz w:val="24"/>
          <w:szCs w:val="24"/>
        </w:rPr>
      </w:pPr>
      <w:bookmarkStart w:id="0" w:name="_heading=h.gjdgxs" w:colFirst="0" w:colLast="0"/>
      <w:bookmarkEnd w:id="0"/>
      <w:r>
        <w:rPr>
          <w:b/>
          <w:color w:val="000000"/>
          <w:sz w:val="24"/>
          <w:szCs w:val="24"/>
        </w:rPr>
        <w:t>EDITAL 001/2024– PROEX/IFAM, DE 19 DE JANEIRO DE 2024</w:t>
      </w:r>
    </w:p>
    <w:p w:rsidR="004A7DE1" w:rsidRDefault="00F651F0">
      <w:pPr>
        <w:spacing w:before="120"/>
        <w:ind w:right="16"/>
        <w:jc w:val="center"/>
        <w:rPr>
          <w:b/>
          <w:color w:val="000000"/>
          <w:sz w:val="24"/>
          <w:szCs w:val="24"/>
        </w:rPr>
      </w:pPr>
      <w:r>
        <w:rPr>
          <w:b/>
          <w:color w:val="000000"/>
          <w:sz w:val="24"/>
          <w:szCs w:val="24"/>
        </w:rPr>
        <w:t>ANEXO I</w:t>
      </w:r>
    </w:p>
    <w:p w:rsidR="004A7DE1" w:rsidRDefault="00F651F0">
      <w:pPr>
        <w:pStyle w:val="Ttulo1"/>
        <w:ind w:right="24"/>
      </w:pPr>
      <w:r>
        <w:t>REQUERIMENTO DE CREDENCIAMENTO PARA OFERTA DE ESTÁGIOS</w:t>
      </w:r>
    </w:p>
    <w:p w:rsidR="004A7DE1" w:rsidRDefault="004A7DE1">
      <w:pPr>
        <w:pBdr>
          <w:top w:val="nil"/>
          <w:left w:val="nil"/>
          <w:bottom w:val="nil"/>
          <w:right w:val="nil"/>
          <w:between w:val="nil"/>
        </w:pBdr>
        <w:spacing w:before="3" w:after="1"/>
        <w:rPr>
          <w:b/>
          <w:color w:val="000000"/>
          <w:sz w:val="24"/>
          <w:szCs w:val="24"/>
        </w:rPr>
      </w:pPr>
    </w:p>
    <w:tbl>
      <w:tblPr>
        <w:tblStyle w:val="a0"/>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344"/>
        <w:gridCol w:w="4460"/>
      </w:tblGrid>
      <w:tr w:rsidR="004A7DE1">
        <w:trPr>
          <w:trHeight w:val="350"/>
        </w:trPr>
        <w:tc>
          <w:tcPr>
            <w:tcW w:w="9780" w:type="dxa"/>
            <w:gridSpan w:val="3"/>
          </w:tcPr>
          <w:p w:rsidR="004A7DE1" w:rsidRDefault="00F651F0">
            <w:pPr>
              <w:pBdr>
                <w:top w:val="nil"/>
                <w:left w:val="nil"/>
                <w:bottom w:val="nil"/>
                <w:right w:val="nil"/>
                <w:between w:val="nil"/>
              </w:pBdr>
              <w:spacing w:line="228" w:lineRule="auto"/>
              <w:ind w:left="107"/>
              <w:rPr>
                <w:b/>
                <w:color w:val="000000"/>
                <w:sz w:val="24"/>
                <w:szCs w:val="24"/>
              </w:rPr>
            </w:pPr>
            <w:r>
              <w:rPr>
                <w:b/>
                <w:color w:val="000000"/>
                <w:sz w:val="24"/>
                <w:szCs w:val="24"/>
              </w:rPr>
              <w:t xml:space="preserve">Empresa/Sociedade: </w:t>
            </w:r>
          </w:p>
        </w:tc>
      </w:tr>
      <w:tr w:rsidR="004A7DE1">
        <w:trPr>
          <w:trHeight w:val="350"/>
        </w:trPr>
        <w:tc>
          <w:tcPr>
            <w:tcW w:w="9780" w:type="dxa"/>
            <w:gridSpan w:val="3"/>
          </w:tcPr>
          <w:p w:rsidR="004A7DE1" w:rsidRDefault="00F651F0">
            <w:pPr>
              <w:pBdr>
                <w:top w:val="nil"/>
                <w:left w:val="nil"/>
                <w:bottom w:val="nil"/>
                <w:right w:val="nil"/>
                <w:between w:val="nil"/>
              </w:pBdr>
              <w:spacing w:line="228" w:lineRule="auto"/>
              <w:ind w:left="107"/>
              <w:rPr>
                <w:b/>
                <w:color w:val="000000"/>
                <w:sz w:val="24"/>
                <w:szCs w:val="24"/>
              </w:rPr>
            </w:pPr>
            <w:r>
              <w:rPr>
                <w:b/>
                <w:color w:val="000000"/>
                <w:sz w:val="24"/>
                <w:szCs w:val="24"/>
              </w:rPr>
              <w:t xml:space="preserve">Razão Social: </w:t>
            </w:r>
          </w:p>
        </w:tc>
      </w:tr>
      <w:tr w:rsidR="004A7DE1">
        <w:trPr>
          <w:trHeight w:val="350"/>
        </w:trPr>
        <w:tc>
          <w:tcPr>
            <w:tcW w:w="9780" w:type="dxa"/>
            <w:gridSpan w:val="3"/>
          </w:tcPr>
          <w:p w:rsidR="004A7DE1" w:rsidRDefault="00F651F0">
            <w:pPr>
              <w:pBdr>
                <w:top w:val="nil"/>
                <w:left w:val="nil"/>
                <w:bottom w:val="nil"/>
                <w:right w:val="nil"/>
                <w:between w:val="nil"/>
              </w:pBdr>
              <w:spacing w:line="228" w:lineRule="auto"/>
              <w:ind w:left="107"/>
              <w:rPr>
                <w:b/>
                <w:color w:val="000000"/>
                <w:sz w:val="24"/>
                <w:szCs w:val="24"/>
              </w:rPr>
            </w:pPr>
            <w:r>
              <w:rPr>
                <w:b/>
                <w:color w:val="000000"/>
                <w:sz w:val="24"/>
                <w:szCs w:val="24"/>
              </w:rPr>
              <w:t xml:space="preserve">Nome Fantasia: </w:t>
            </w:r>
          </w:p>
        </w:tc>
      </w:tr>
      <w:tr w:rsidR="004A7DE1">
        <w:trPr>
          <w:trHeight w:val="349"/>
        </w:trPr>
        <w:tc>
          <w:tcPr>
            <w:tcW w:w="2976" w:type="dxa"/>
            <w:tcBorders>
              <w:right w:val="nil"/>
            </w:tcBorders>
          </w:tcPr>
          <w:p w:rsidR="004A7DE1" w:rsidRDefault="00F651F0">
            <w:pPr>
              <w:pBdr>
                <w:top w:val="nil"/>
                <w:left w:val="nil"/>
                <w:bottom w:val="nil"/>
                <w:right w:val="nil"/>
                <w:between w:val="nil"/>
              </w:pBdr>
              <w:spacing w:line="228" w:lineRule="auto"/>
              <w:ind w:left="107"/>
              <w:rPr>
                <w:b/>
                <w:color w:val="000000"/>
                <w:sz w:val="24"/>
                <w:szCs w:val="24"/>
              </w:rPr>
            </w:pPr>
            <w:r>
              <w:rPr>
                <w:b/>
                <w:color w:val="000000"/>
                <w:sz w:val="24"/>
                <w:szCs w:val="24"/>
              </w:rPr>
              <w:t xml:space="preserve">CNPJ/CPF: </w:t>
            </w:r>
          </w:p>
          <w:p w:rsidR="004A7DE1" w:rsidRDefault="00F651F0">
            <w:pPr>
              <w:spacing w:line="228" w:lineRule="auto"/>
              <w:ind w:right="-8362"/>
              <w:rPr>
                <w:b/>
                <w:sz w:val="24"/>
                <w:szCs w:val="24"/>
              </w:rPr>
            </w:pPr>
            <w:r>
              <w:rPr>
                <w:b/>
                <w:sz w:val="24"/>
                <w:szCs w:val="24"/>
              </w:rPr>
              <w:t xml:space="preserve">  Inscrição estadual</w:t>
            </w:r>
          </w:p>
          <w:p w:rsidR="004A7DE1" w:rsidRDefault="00F651F0">
            <w:pPr>
              <w:spacing w:line="228" w:lineRule="auto"/>
              <w:ind w:left="141" w:right="-8427"/>
              <w:rPr>
                <w:b/>
                <w:sz w:val="24"/>
                <w:szCs w:val="24"/>
              </w:rPr>
            </w:pPr>
            <w:r>
              <w:rPr>
                <w:b/>
                <w:sz w:val="24"/>
                <w:szCs w:val="24"/>
              </w:rPr>
              <w:t xml:space="preserve">Inscrição Municipal </w:t>
            </w:r>
          </w:p>
        </w:tc>
        <w:tc>
          <w:tcPr>
            <w:tcW w:w="2344" w:type="dxa"/>
            <w:tcBorders>
              <w:left w:val="nil"/>
              <w:right w:val="nil"/>
            </w:tcBorders>
          </w:tcPr>
          <w:p w:rsidR="004A7DE1" w:rsidRDefault="004A7DE1">
            <w:pPr>
              <w:pBdr>
                <w:top w:val="nil"/>
                <w:left w:val="nil"/>
                <w:bottom w:val="nil"/>
                <w:right w:val="nil"/>
                <w:between w:val="nil"/>
              </w:pBdr>
              <w:spacing w:line="228" w:lineRule="auto"/>
              <w:rPr>
                <w:b/>
                <w:color w:val="000000"/>
                <w:sz w:val="24"/>
                <w:szCs w:val="24"/>
              </w:rPr>
            </w:pPr>
          </w:p>
        </w:tc>
        <w:tc>
          <w:tcPr>
            <w:tcW w:w="4460" w:type="dxa"/>
            <w:tcBorders>
              <w:left w:val="nil"/>
            </w:tcBorders>
          </w:tcPr>
          <w:p w:rsidR="004A7DE1" w:rsidRDefault="004A7DE1">
            <w:pPr>
              <w:pBdr>
                <w:top w:val="nil"/>
                <w:left w:val="nil"/>
                <w:bottom w:val="nil"/>
                <w:right w:val="nil"/>
                <w:between w:val="nil"/>
              </w:pBdr>
              <w:spacing w:line="228" w:lineRule="auto"/>
              <w:ind w:left="779"/>
              <w:rPr>
                <w:b/>
                <w:color w:val="000000"/>
                <w:sz w:val="24"/>
                <w:szCs w:val="24"/>
              </w:rPr>
            </w:pPr>
          </w:p>
        </w:tc>
      </w:tr>
      <w:tr w:rsidR="004A7DE1">
        <w:trPr>
          <w:trHeight w:val="290"/>
        </w:trPr>
        <w:tc>
          <w:tcPr>
            <w:tcW w:w="9780" w:type="dxa"/>
            <w:gridSpan w:val="3"/>
            <w:tcBorders>
              <w:bottom w:val="nil"/>
            </w:tcBorders>
          </w:tcPr>
          <w:p w:rsidR="004A7DE1" w:rsidRDefault="00F651F0">
            <w:pPr>
              <w:pBdr>
                <w:top w:val="nil"/>
                <w:left w:val="nil"/>
                <w:bottom w:val="nil"/>
                <w:right w:val="nil"/>
                <w:between w:val="nil"/>
              </w:pBdr>
              <w:spacing w:line="228" w:lineRule="auto"/>
              <w:ind w:left="107"/>
              <w:rPr>
                <w:b/>
                <w:sz w:val="24"/>
                <w:szCs w:val="24"/>
              </w:rPr>
            </w:pPr>
            <w:r>
              <w:rPr>
                <w:b/>
                <w:color w:val="000000"/>
                <w:sz w:val="24"/>
                <w:szCs w:val="24"/>
              </w:rPr>
              <w:t>Endereço da Empresa:</w:t>
            </w:r>
          </w:p>
        </w:tc>
      </w:tr>
      <w:tr w:rsidR="004A7DE1">
        <w:trPr>
          <w:trHeight w:val="348"/>
        </w:trPr>
        <w:tc>
          <w:tcPr>
            <w:tcW w:w="9780" w:type="dxa"/>
            <w:gridSpan w:val="3"/>
            <w:tcBorders>
              <w:top w:val="nil"/>
              <w:bottom w:val="nil"/>
            </w:tcBorders>
          </w:tcPr>
          <w:p w:rsidR="004A7DE1" w:rsidRDefault="00F651F0">
            <w:pPr>
              <w:pBdr>
                <w:top w:val="nil"/>
                <w:left w:val="nil"/>
                <w:bottom w:val="nil"/>
                <w:right w:val="nil"/>
                <w:between w:val="nil"/>
              </w:pBdr>
              <w:spacing w:before="53"/>
              <w:ind w:left="107"/>
              <w:rPr>
                <w:sz w:val="24"/>
                <w:szCs w:val="24"/>
              </w:rPr>
            </w:pPr>
            <w:r>
              <w:rPr>
                <w:color w:val="000000"/>
                <w:sz w:val="24"/>
                <w:szCs w:val="24"/>
              </w:rPr>
              <w:t xml:space="preserve">Bairro: </w:t>
            </w:r>
          </w:p>
        </w:tc>
      </w:tr>
      <w:tr w:rsidR="004A7DE1">
        <w:trPr>
          <w:trHeight w:val="349"/>
        </w:trPr>
        <w:tc>
          <w:tcPr>
            <w:tcW w:w="9780" w:type="dxa"/>
            <w:gridSpan w:val="3"/>
            <w:tcBorders>
              <w:top w:val="nil"/>
              <w:bottom w:val="nil"/>
            </w:tcBorders>
          </w:tcPr>
          <w:p w:rsidR="004A7DE1" w:rsidRDefault="00F651F0">
            <w:pPr>
              <w:pBdr>
                <w:top w:val="nil"/>
                <w:left w:val="nil"/>
                <w:bottom w:val="nil"/>
                <w:right w:val="nil"/>
                <w:between w:val="nil"/>
              </w:pBdr>
              <w:spacing w:before="55"/>
              <w:ind w:left="107"/>
              <w:rPr>
                <w:sz w:val="24"/>
                <w:szCs w:val="24"/>
              </w:rPr>
            </w:pPr>
            <w:r>
              <w:rPr>
                <w:color w:val="000000"/>
                <w:sz w:val="24"/>
                <w:szCs w:val="24"/>
              </w:rPr>
              <w:t xml:space="preserve">Cidade: </w:t>
            </w:r>
          </w:p>
        </w:tc>
      </w:tr>
      <w:tr w:rsidR="004A7DE1">
        <w:trPr>
          <w:trHeight w:val="349"/>
        </w:trPr>
        <w:tc>
          <w:tcPr>
            <w:tcW w:w="9780" w:type="dxa"/>
            <w:gridSpan w:val="3"/>
            <w:tcBorders>
              <w:top w:val="nil"/>
              <w:bottom w:val="nil"/>
            </w:tcBorders>
          </w:tcPr>
          <w:p w:rsidR="004A7DE1" w:rsidRDefault="00F651F0">
            <w:pPr>
              <w:pBdr>
                <w:top w:val="nil"/>
                <w:left w:val="nil"/>
                <w:bottom w:val="nil"/>
                <w:right w:val="nil"/>
                <w:between w:val="nil"/>
              </w:pBdr>
              <w:spacing w:before="54"/>
              <w:ind w:left="107"/>
              <w:rPr>
                <w:color w:val="000000"/>
                <w:sz w:val="24"/>
                <w:szCs w:val="24"/>
              </w:rPr>
            </w:pPr>
            <w:r>
              <w:rPr>
                <w:color w:val="000000"/>
                <w:sz w:val="24"/>
                <w:szCs w:val="24"/>
              </w:rPr>
              <w:t xml:space="preserve">Estado: </w:t>
            </w:r>
          </w:p>
        </w:tc>
      </w:tr>
      <w:tr w:rsidR="004A7DE1">
        <w:trPr>
          <w:trHeight w:val="412"/>
        </w:trPr>
        <w:tc>
          <w:tcPr>
            <w:tcW w:w="9780" w:type="dxa"/>
            <w:gridSpan w:val="3"/>
            <w:tcBorders>
              <w:top w:val="nil"/>
            </w:tcBorders>
          </w:tcPr>
          <w:p w:rsidR="004A7DE1" w:rsidRDefault="00F651F0">
            <w:pPr>
              <w:pBdr>
                <w:top w:val="nil"/>
                <w:left w:val="nil"/>
                <w:bottom w:val="nil"/>
                <w:right w:val="nil"/>
                <w:between w:val="nil"/>
              </w:pBdr>
              <w:spacing w:before="55"/>
              <w:ind w:left="107"/>
              <w:rPr>
                <w:color w:val="000000"/>
                <w:sz w:val="24"/>
                <w:szCs w:val="24"/>
              </w:rPr>
            </w:pPr>
            <w:r>
              <w:rPr>
                <w:color w:val="000000"/>
                <w:sz w:val="24"/>
                <w:szCs w:val="24"/>
              </w:rPr>
              <w:t xml:space="preserve">CEP: </w:t>
            </w:r>
          </w:p>
        </w:tc>
      </w:tr>
      <w:tr w:rsidR="004A7DE1">
        <w:trPr>
          <w:trHeight w:val="299"/>
        </w:trPr>
        <w:tc>
          <w:tcPr>
            <w:tcW w:w="9780" w:type="dxa"/>
            <w:gridSpan w:val="3"/>
            <w:tcBorders>
              <w:bottom w:val="nil"/>
            </w:tcBorders>
          </w:tcPr>
          <w:p w:rsidR="004A7DE1" w:rsidRDefault="00F651F0">
            <w:pPr>
              <w:pBdr>
                <w:top w:val="nil"/>
                <w:left w:val="nil"/>
                <w:bottom w:val="nil"/>
                <w:right w:val="nil"/>
                <w:between w:val="nil"/>
              </w:pBdr>
              <w:spacing w:before="7"/>
              <w:ind w:left="107"/>
              <w:rPr>
                <w:b/>
                <w:color w:val="000000"/>
                <w:sz w:val="24"/>
                <w:szCs w:val="24"/>
              </w:rPr>
            </w:pPr>
            <w:r>
              <w:rPr>
                <w:b/>
                <w:color w:val="000000"/>
                <w:sz w:val="24"/>
                <w:szCs w:val="24"/>
              </w:rPr>
              <w:t>Representante Legal:</w:t>
            </w:r>
          </w:p>
        </w:tc>
      </w:tr>
      <w:tr w:rsidR="004A7DE1">
        <w:trPr>
          <w:trHeight w:val="347"/>
        </w:trPr>
        <w:tc>
          <w:tcPr>
            <w:tcW w:w="9780" w:type="dxa"/>
            <w:gridSpan w:val="3"/>
            <w:tcBorders>
              <w:top w:val="nil"/>
              <w:bottom w:val="nil"/>
            </w:tcBorders>
          </w:tcPr>
          <w:p w:rsidR="004A7DE1" w:rsidRDefault="00F651F0">
            <w:pPr>
              <w:pBdr>
                <w:top w:val="nil"/>
                <w:left w:val="nil"/>
                <w:bottom w:val="nil"/>
                <w:right w:val="nil"/>
                <w:between w:val="nil"/>
              </w:pBdr>
              <w:spacing w:before="53"/>
              <w:ind w:left="107"/>
              <w:rPr>
                <w:color w:val="000000"/>
                <w:sz w:val="24"/>
                <w:szCs w:val="24"/>
              </w:rPr>
            </w:pPr>
            <w:r>
              <w:rPr>
                <w:color w:val="000000"/>
                <w:sz w:val="24"/>
                <w:szCs w:val="24"/>
              </w:rPr>
              <w:t xml:space="preserve">Cargo/Função: </w:t>
            </w:r>
          </w:p>
        </w:tc>
      </w:tr>
      <w:tr w:rsidR="004A7DE1">
        <w:trPr>
          <w:trHeight w:val="350"/>
        </w:trPr>
        <w:tc>
          <w:tcPr>
            <w:tcW w:w="9780" w:type="dxa"/>
            <w:gridSpan w:val="3"/>
            <w:tcBorders>
              <w:top w:val="nil"/>
              <w:bottom w:val="nil"/>
            </w:tcBorders>
          </w:tcPr>
          <w:p w:rsidR="004A7DE1" w:rsidRDefault="00F651F0">
            <w:pPr>
              <w:pBdr>
                <w:top w:val="nil"/>
                <w:left w:val="nil"/>
                <w:bottom w:val="nil"/>
                <w:right w:val="nil"/>
                <w:between w:val="nil"/>
              </w:pBdr>
              <w:spacing w:before="55"/>
              <w:ind w:left="107"/>
              <w:rPr>
                <w:color w:val="000000"/>
                <w:sz w:val="24"/>
                <w:szCs w:val="24"/>
              </w:rPr>
            </w:pPr>
            <w:r>
              <w:rPr>
                <w:color w:val="000000"/>
                <w:sz w:val="24"/>
                <w:szCs w:val="24"/>
              </w:rPr>
              <w:t>RG nº:</w:t>
            </w:r>
          </w:p>
        </w:tc>
      </w:tr>
      <w:tr w:rsidR="004A7DE1">
        <w:trPr>
          <w:trHeight w:val="412"/>
        </w:trPr>
        <w:tc>
          <w:tcPr>
            <w:tcW w:w="9780" w:type="dxa"/>
            <w:gridSpan w:val="3"/>
            <w:tcBorders>
              <w:top w:val="nil"/>
            </w:tcBorders>
          </w:tcPr>
          <w:p w:rsidR="004A7DE1" w:rsidRDefault="00F651F0">
            <w:pPr>
              <w:pBdr>
                <w:top w:val="nil"/>
                <w:left w:val="nil"/>
                <w:bottom w:val="nil"/>
                <w:right w:val="nil"/>
                <w:between w:val="nil"/>
              </w:pBdr>
              <w:spacing w:before="56"/>
              <w:ind w:left="107"/>
              <w:rPr>
                <w:color w:val="000000"/>
                <w:sz w:val="24"/>
                <w:szCs w:val="24"/>
              </w:rPr>
            </w:pPr>
            <w:r>
              <w:rPr>
                <w:color w:val="000000"/>
                <w:sz w:val="24"/>
                <w:szCs w:val="24"/>
              </w:rPr>
              <w:t xml:space="preserve">CPF: </w:t>
            </w:r>
          </w:p>
        </w:tc>
      </w:tr>
      <w:tr w:rsidR="004A7DE1">
        <w:trPr>
          <w:trHeight w:val="390"/>
        </w:trPr>
        <w:tc>
          <w:tcPr>
            <w:tcW w:w="9780" w:type="dxa"/>
            <w:gridSpan w:val="3"/>
            <w:tcBorders>
              <w:bottom w:val="nil"/>
            </w:tcBorders>
          </w:tcPr>
          <w:p w:rsidR="004A7DE1" w:rsidRDefault="00F651F0">
            <w:pPr>
              <w:pBdr>
                <w:top w:val="nil"/>
                <w:left w:val="nil"/>
                <w:bottom w:val="nil"/>
                <w:right w:val="nil"/>
                <w:between w:val="nil"/>
              </w:pBdr>
              <w:spacing w:before="7"/>
              <w:ind w:left="107"/>
              <w:rPr>
                <w:b/>
                <w:sz w:val="24"/>
                <w:szCs w:val="24"/>
              </w:rPr>
            </w:pPr>
            <w:r>
              <w:rPr>
                <w:b/>
                <w:color w:val="000000"/>
                <w:sz w:val="24"/>
                <w:szCs w:val="24"/>
              </w:rPr>
              <w:t xml:space="preserve">Endereço do Representante legal: </w:t>
            </w:r>
          </w:p>
        </w:tc>
      </w:tr>
      <w:tr w:rsidR="004A7DE1">
        <w:trPr>
          <w:trHeight w:val="347"/>
        </w:trPr>
        <w:tc>
          <w:tcPr>
            <w:tcW w:w="9780" w:type="dxa"/>
            <w:gridSpan w:val="3"/>
            <w:tcBorders>
              <w:top w:val="nil"/>
              <w:bottom w:val="nil"/>
            </w:tcBorders>
          </w:tcPr>
          <w:p w:rsidR="004A7DE1" w:rsidRDefault="00F651F0">
            <w:pPr>
              <w:spacing w:before="53"/>
              <w:ind w:left="107"/>
              <w:rPr>
                <w:sz w:val="24"/>
                <w:szCs w:val="24"/>
              </w:rPr>
            </w:pPr>
            <w:r>
              <w:rPr>
                <w:sz w:val="24"/>
                <w:szCs w:val="24"/>
              </w:rPr>
              <w:t xml:space="preserve">Bairro: </w:t>
            </w:r>
          </w:p>
          <w:p w:rsidR="004A7DE1" w:rsidRDefault="00F651F0">
            <w:pPr>
              <w:spacing w:before="53"/>
              <w:ind w:left="107"/>
              <w:rPr>
                <w:sz w:val="24"/>
                <w:szCs w:val="24"/>
              </w:rPr>
            </w:pPr>
            <w:r>
              <w:rPr>
                <w:sz w:val="24"/>
                <w:szCs w:val="24"/>
              </w:rPr>
              <w:t xml:space="preserve">Cidade: </w:t>
            </w:r>
          </w:p>
        </w:tc>
      </w:tr>
      <w:tr w:rsidR="004A7DE1">
        <w:trPr>
          <w:trHeight w:val="350"/>
        </w:trPr>
        <w:tc>
          <w:tcPr>
            <w:tcW w:w="9780" w:type="dxa"/>
            <w:gridSpan w:val="3"/>
            <w:tcBorders>
              <w:top w:val="nil"/>
              <w:bottom w:val="nil"/>
            </w:tcBorders>
          </w:tcPr>
          <w:p w:rsidR="004A7DE1" w:rsidRDefault="00F651F0">
            <w:pPr>
              <w:spacing w:before="54"/>
              <w:ind w:left="107"/>
              <w:rPr>
                <w:sz w:val="24"/>
                <w:szCs w:val="24"/>
              </w:rPr>
            </w:pPr>
            <w:r>
              <w:rPr>
                <w:sz w:val="24"/>
                <w:szCs w:val="24"/>
              </w:rPr>
              <w:t xml:space="preserve">Estado: </w:t>
            </w:r>
          </w:p>
        </w:tc>
      </w:tr>
      <w:tr w:rsidR="004A7DE1">
        <w:trPr>
          <w:trHeight w:val="349"/>
        </w:trPr>
        <w:tc>
          <w:tcPr>
            <w:tcW w:w="9780" w:type="dxa"/>
            <w:gridSpan w:val="3"/>
            <w:tcBorders>
              <w:top w:val="nil"/>
            </w:tcBorders>
          </w:tcPr>
          <w:p w:rsidR="004A7DE1" w:rsidRDefault="00F651F0">
            <w:pPr>
              <w:spacing w:before="55"/>
              <w:ind w:left="107"/>
              <w:rPr>
                <w:sz w:val="24"/>
                <w:szCs w:val="24"/>
              </w:rPr>
            </w:pPr>
            <w:r>
              <w:rPr>
                <w:sz w:val="24"/>
                <w:szCs w:val="24"/>
              </w:rPr>
              <w:t xml:space="preserve">CEP: </w:t>
            </w:r>
          </w:p>
        </w:tc>
      </w:tr>
      <w:tr w:rsidR="004A7DE1">
        <w:trPr>
          <w:trHeight w:val="349"/>
        </w:trPr>
        <w:tc>
          <w:tcPr>
            <w:tcW w:w="9780" w:type="dxa"/>
            <w:gridSpan w:val="3"/>
            <w:tcBorders>
              <w:top w:val="nil"/>
              <w:bottom w:val="nil"/>
            </w:tcBorders>
          </w:tcPr>
          <w:p w:rsidR="004A7DE1" w:rsidRDefault="00F651F0">
            <w:pPr>
              <w:pBdr>
                <w:top w:val="nil"/>
                <w:left w:val="nil"/>
                <w:bottom w:val="nil"/>
                <w:right w:val="nil"/>
                <w:between w:val="nil"/>
              </w:pBdr>
              <w:spacing w:before="54"/>
              <w:ind w:left="107"/>
              <w:rPr>
                <w:sz w:val="24"/>
                <w:szCs w:val="24"/>
              </w:rPr>
            </w:pPr>
            <w:r>
              <w:rPr>
                <w:color w:val="000000"/>
                <w:sz w:val="24"/>
                <w:szCs w:val="24"/>
              </w:rPr>
              <w:t xml:space="preserve">Telefone para contato: </w:t>
            </w:r>
          </w:p>
        </w:tc>
      </w:tr>
      <w:tr w:rsidR="004A7DE1">
        <w:trPr>
          <w:trHeight w:val="412"/>
        </w:trPr>
        <w:tc>
          <w:tcPr>
            <w:tcW w:w="9780" w:type="dxa"/>
            <w:gridSpan w:val="3"/>
            <w:tcBorders>
              <w:top w:val="nil"/>
            </w:tcBorders>
          </w:tcPr>
          <w:p w:rsidR="004A7DE1" w:rsidRDefault="00F651F0">
            <w:pPr>
              <w:pBdr>
                <w:top w:val="nil"/>
                <w:left w:val="nil"/>
                <w:bottom w:val="nil"/>
                <w:right w:val="nil"/>
                <w:between w:val="nil"/>
              </w:pBdr>
              <w:spacing w:before="55"/>
              <w:ind w:left="107"/>
              <w:rPr>
                <w:color w:val="000000"/>
                <w:sz w:val="24"/>
                <w:szCs w:val="24"/>
              </w:rPr>
            </w:pPr>
            <w:r>
              <w:rPr>
                <w:color w:val="000000"/>
                <w:sz w:val="24"/>
                <w:szCs w:val="24"/>
              </w:rPr>
              <w:t xml:space="preserve">E-mail para contato: </w:t>
            </w:r>
          </w:p>
        </w:tc>
      </w:tr>
    </w:tbl>
    <w:p w:rsidR="004A7DE1" w:rsidRDefault="004A7DE1">
      <w:pPr>
        <w:pBdr>
          <w:top w:val="nil"/>
          <w:left w:val="nil"/>
          <w:bottom w:val="nil"/>
          <w:right w:val="nil"/>
          <w:between w:val="nil"/>
        </w:pBdr>
        <w:rPr>
          <w:b/>
          <w:color w:val="000000"/>
          <w:sz w:val="24"/>
          <w:szCs w:val="24"/>
        </w:rPr>
      </w:pPr>
    </w:p>
    <w:p w:rsidR="004A7DE1" w:rsidRDefault="004A7DE1">
      <w:pPr>
        <w:pBdr>
          <w:top w:val="nil"/>
          <w:left w:val="nil"/>
          <w:bottom w:val="nil"/>
          <w:right w:val="nil"/>
          <w:between w:val="nil"/>
        </w:pBdr>
        <w:spacing w:before="9"/>
        <w:rPr>
          <w:b/>
          <w:color w:val="000000"/>
          <w:sz w:val="24"/>
          <w:szCs w:val="24"/>
        </w:rPr>
      </w:pPr>
    </w:p>
    <w:p w:rsidR="004A7DE1" w:rsidRDefault="00F651F0">
      <w:pPr>
        <w:pBdr>
          <w:top w:val="nil"/>
          <w:left w:val="nil"/>
          <w:bottom w:val="nil"/>
          <w:right w:val="nil"/>
          <w:between w:val="nil"/>
        </w:pBdr>
        <w:spacing w:before="1"/>
        <w:ind w:right="504"/>
        <w:jc w:val="both"/>
        <w:rPr>
          <w:color w:val="000000"/>
          <w:sz w:val="24"/>
          <w:szCs w:val="24"/>
        </w:rPr>
      </w:pPr>
      <w:r>
        <w:rPr>
          <w:color w:val="000000"/>
          <w:sz w:val="24"/>
          <w:szCs w:val="24"/>
        </w:rPr>
        <w:t xml:space="preserve">       Prezados Senhores,</w:t>
      </w:r>
    </w:p>
    <w:p w:rsidR="004A7DE1" w:rsidRDefault="00F651F0">
      <w:pPr>
        <w:pBdr>
          <w:top w:val="nil"/>
          <w:left w:val="nil"/>
          <w:bottom w:val="nil"/>
          <w:right w:val="nil"/>
          <w:between w:val="nil"/>
        </w:pBdr>
        <w:spacing w:before="211"/>
        <w:ind w:left="426" w:right="504"/>
        <w:jc w:val="both"/>
        <w:rPr>
          <w:color w:val="000000"/>
          <w:sz w:val="24"/>
          <w:szCs w:val="24"/>
        </w:rPr>
      </w:pPr>
      <w:r>
        <w:rPr>
          <w:color w:val="000000"/>
          <w:sz w:val="24"/>
          <w:szCs w:val="24"/>
        </w:rPr>
        <w:t xml:space="preserve">Tendo tido conhecimento do CHAMAMENTO PÚBLICO em referência, </w:t>
      </w:r>
      <w:r>
        <w:rPr>
          <w:color w:val="FF0000"/>
          <w:sz w:val="24"/>
          <w:szCs w:val="24"/>
        </w:rPr>
        <w:t>xxxxxxxxxxxxxxxxxxxxxx</w:t>
      </w:r>
      <w:r>
        <w:rPr>
          <w:sz w:val="24"/>
          <w:szCs w:val="24"/>
        </w:rPr>
        <w:t xml:space="preserve">, </w:t>
      </w:r>
      <w:r>
        <w:rPr>
          <w:color w:val="000000"/>
          <w:sz w:val="24"/>
          <w:szCs w:val="24"/>
        </w:rPr>
        <w:t>vem requerer o CREDENCIAMENTO, conforme opções assinaladas abaixo, para oferecimento de campo de estágio para discentes do IFAM,</w:t>
      </w:r>
    </w:p>
    <w:p w:rsidR="004A7DE1" w:rsidRDefault="00F651F0">
      <w:pPr>
        <w:pStyle w:val="Ttulo1"/>
        <w:spacing w:before="214"/>
        <w:ind w:left="426"/>
        <w:jc w:val="left"/>
      </w:pPr>
      <w:r>
        <w:t>No nível de Ensino:</w:t>
      </w:r>
    </w:p>
    <w:p w:rsidR="004A7DE1" w:rsidRDefault="00F651F0">
      <w:pPr>
        <w:pBdr>
          <w:top w:val="nil"/>
          <w:left w:val="nil"/>
          <w:bottom w:val="nil"/>
          <w:right w:val="nil"/>
          <w:between w:val="nil"/>
        </w:pBdr>
        <w:tabs>
          <w:tab w:val="left" w:pos="379"/>
          <w:tab w:val="left" w:pos="3150"/>
          <w:tab w:val="left" w:pos="3529"/>
          <w:tab w:val="left" w:pos="5303"/>
          <w:tab w:val="left" w:pos="5681"/>
        </w:tabs>
        <w:spacing w:before="207"/>
        <w:ind w:left="426" w:right="23"/>
        <w:rPr>
          <w:color w:val="000000"/>
          <w:sz w:val="24"/>
          <w:szCs w:val="24"/>
        </w:rPr>
      </w:pPr>
      <w:r>
        <w:rPr>
          <w:color w:val="000000"/>
          <w:sz w:val="24"/>
          <w:szCs w:val="24"/>
        </w:rPr>
        <w:t>(    ) Ensino Médio In</w:t>
      </w:r>
      <w:r>
        <w:rPr>
          <w:color w:val="000000"/>
          <w:sz w:val="24"/>
          <w:szCs w:val="24"/>
        </w:rPr>
        <w:t>tegrado</w:t>
      </w:r>
      <w:r>
        <w:rPr>
          <w:color w:val="000000"/>
          <w:sz w:val="24"/>
          <w:szCs w:val="24"/>
        </w:rPr>
        <w:tab/>
        <w:t>(     ) Subsequente</w:t>
      </w:r>
      <w:r>
        <w:rPr>
          <w:color w:val="000000"/>
          <w:sz w:val="24"/>
          <w:szCs w:val="24"/>
        </w:rPr>
        <w:tab/>
        <w:t xml:space="preserve">             ( </w:t>
      </w:r>
      <w:r>
        <w:rPr>
          <w:color w:val="000000"/>
          <w:sz w:val="24"/>
          <w:szCs w:val="24"/>
        </w:rPr>
        <w:tab/>
        <w:t>) Graduação</w:t>
      </w:r>
    </w:p>
    <w:p w:rsidR="004A7DE1" w:rsidRDefault="004A7DE1">
      <w:pPr>
        <w:pBdr>
          <w:top w:val="nil"/>
          <w:left w:val="nil"/>
          <w:bottom w:val="nil"/>
          <w:right w:val="nil"/>
          <w:between w:val="nil"/>
        </w:pBdr>
        <w:spacing w:before="8"/>
        <w:ind w:left="426"/>
        <w:rPr>
          <w:color w:val="000000"/>
          <w:sz w:val="24"/>
          <w:szCs w:val="24"/>
        </w:rPr>
      </w:pPr>
    </w:p>
    <w:p w:rsidR="004A7DE1" w:rsidRDefault="00F651F0">
      <w:pPr>
        <w:pStyle w:val="Ttulo1"/>
        <w:spacing w:before="90"/>
        <w:ind w:left="426"/>
        <w:jc w:val="left"/>
      </w:pPr>
      <w:r>
        <w:t>Na condição de:</w:t>
      </w:r>
    </w:p>
    <w:p w:rsidR="004A7DE1" w:rsidRDefault="00F651F0">
      <w:pPr>
        <w:pBdr>
          <w:top w:val="nil"/>
          <w:left w:val="nil"/>
          <w:bottom w:val="nil"/>
          <w:right w:val="nil"/>
          <w:between w:val="nil"/>
        </w:pBdr>
        <w:tabs>
          <w:tab w:val="left" w:pos="539"/>
        </w:tabs>
        <w:spacing w:before="115"/>
        <w:ind w:left="426" w:right="632"/>
        <w:rPr>
          <w:color w:val="000000"/>
          <w:sz w:val="24"/>
          <w:szCs w:val="24"/>
        </w:rPr>
        <w:sectPr w:rsidR="004A7DE1">
          <w:headerReference w:type="even" r:id="rId8"/>
          <w:headerReference w:type="default" r:id="rId9"/>
          <w:footerReference w:type="even" r:id="rId10"/>
          <w:footerReference w:type="default" r:id="rId11"/>
          <w:headerReference w:type="first" r:id="rId12"/>
          <w:footerReference w:type="first" r:id="rId13"/>
          <w:pgSz w:w="11930" w:h="16860"/>
          <w:pgMar w:top="2760" w:right="600" w:bottom="280" w:left="620" w:header="326" w:footer="720" w:gutter="0"/>
          <w:pgNumType w:start="1"/>
          <w:cols w:space="720"/>
        </w:sectPr>
      </w:pPr>
      <w:r>
        <w:rPr>
          <w:color w:val="000000"/>
          <w:sz w:val="24"/>
          <w:szCs w:val="24"/>
        </w:rPr>
        <w:t>(</w:t>
      </w:r>
      <w:r>
        <w:rPr>
          <w:sz w:val="24"/>
          <w:szCs w:val="24"/>
        </w:rPr>
        <w:t xml:space="preserve">   </w:t>
      </w:r>
      <w:r>
        <w:rPr>
          <w:color w:val="000000"/>
          <w:sz w:val="24"/>
          <w:szCs w:val="24"/>
        </w:rPr>
        <w:t xml:space="preserve"> ) Concedente de Estágio Obrigatório e Não </w:t>
      </w:r>
      <w:r>
        <w:rPr>
          <w:sz w:val="24"/>
          <w:szCs w:val="24"/>
        </w:rPr>
        <w:t>O</w:t>
      </w:r>
      <w:r>
        <w:rPr>
          <w:color w:val="000000"/>
          <w:sz w:val="24"/>
          <w:szCs w:val="24"/>
        </w:rPr>
        <w:t>brigatório (</w:t>
      </w:r>
      <w:r>
        <w:rPr>
          <w:color w:val="000000"/>
          <w:sz w:val="24"/>
          <w:szCs w:val="24"/>
        </w:rPr>
        <w:tab/>
        <w:t>) Agente de Integração</w:t>
      </w:r>
    </w:p>
    <w:p w:rsidR="004A7DE1" w:rsidRDefault="00F651F0">
      <w:pPr>
        <w:pBdr>
          <w:top w:val="nil"/>
          <w:left w:val="nil"/>
          <w:bottom w:val="nil"/>
          <w:right w:val="nil"/>
          <w:between w:val="nil"/>
        </w:pBdr>
        <w:spacing w:before="1" w:line="275" w:lineRule="auto"/>
        <w:ind w:right="-811"/>
        <w:jc w:val="both"/>
        <w:rPr>
          <w:color w:val="000000"/>
          <w:sz w:val="24"/>
          <w:szCs w:val="24"/>
        </w:rPr>
      </w:pPr>
      <w:r>
        <w:rPr>
          <w:color w:val="000000"/>
          <w:sz w:val="24"/>
          <w:szCs w:val="24"/>
        </w:rPr>
        <w:lastRenderedPageBreak/>
        <w:t>Declara neste ato que:</w:t>
      </w:r>
    </w:p>
    <w:p w:rsidR="004A7DE1" w:rsidRDefault="00F651F0">
      <w:pPr>
        <w:numPr>
          <w:ilvl w:val="0"/>
          <w:numId w:val="1"/>
        </w:numPr>
        <w:pBdr>
          <w:top w:val="nil"/>
          <w:left w:val="nil"/>
          <w:bottom w:val="nil"/>
          <w:right w:val="nil"/>
          <w:between w:val="nil"/>
        </w:pBdr>
        <w:tabs>
          <w:tab w:val="left" w:pos="814"/>
        </w:tabs>
        <w:spacing w:line="275" w:lineRule="auto"/>
        <w:ind w:right="-811"/>
        <w:jc w:val="both"/>
        <w:rPr>
          <w:color w:val="000000"/>
          <w:sz w:val="24"/>
          <w:szCs w:val="24"/>
        </w:rPr>
      </w:pPr>
      <w:r>
        <w:rPr>
          <w:color w:val="000000"/>
          <w:sz w:val="24"/>
          <w:szCs w:val="24"/>
        </w:rPr>
        <w:t>Aceita integral os termos do Edital em epígrafe;</w:t>
      </w:r>
    </w:p>
    <w:p w:rsidR="004A7DE1" w:rsidRDefault="00F651F0">
      <w:pPr>
        <w:numPr>
          <w:ilvl w:val="0"/>
          <w:numId w:val="1"/>
        </w:numPr>
        <w:pBdr>
          <w:top w:val="nil"/>
          <w:left w:val="nil"/>
          <w:bottom w:val="nil"/>
          <w:right w:val="nil"/>
          <w:between w:val="nil"/>
        </w:pBdr>
        <w:tabs>
          <w:tab w:val="left" w:pos="814"/>
        </w:tabs>
        <w:ind w:right="-811"/>
        <w:jc w:val="both"/>
        <w:rPr>
          <w:color w:val="000000"/>
          <w:sz w:val="24"/>
          <w:szCs w:val="24"/>
        </w:rPr>
      </w:pPr>
      <w:r>
        <w:rPr>
          <w:color w:val="000000"/>
          <w:sz w:val="24"/>
          <w:szCs w:val="24"/>
        </w:rPr>
        <w:t>Garante o cumprimento das disposições da Lei nº11.788/2008 de um modo geral;</w:t>
      </w:r>
    </w:p>
    <w:p w:rsidR="004A7DE1" w:rsidRDefault="00F651F0">
      <w:pPr>
        <w:numPr>
          <w:ilvl w:val="0"/>
          <w:numId w:val="1"/>
        </w:numPr>
        <w:pBdr>
          <w:top w:val="nil"/>
          <w:left w:val="nil"/>
          <w:bottom w:val="nil"/>
          <w:right w:val="nil"/>
          <w:between w:val="nil"/>
        </w:pBdr>
        <w:tabs>
          <w:tab w:val="left" w:pos="814"/>
        </w:tabs>
        <w:ind w:right="-811"/>
        <w:jc w:val="both"/>
        <w:rPr>
          <w:color w:val="000000"/>
          <w:sz w:val="24"/>
          <w:szCs w:val="24"/>
        </w:rPr>
      </w:pPr>
      <w:r>
        <w:rPr>
          <w:color w:val="000000"/>
          <w:sz w:val="24"/>
          <w:szCs w:val="24"/>
        </w:rPr>
        <w:t xml:space="preserve">Cumpre o disposto no inciso XXXIII do artigo 7º da Constituição Federal, não tendo em seu quadro de pessoal menores de 18 (dezoito) anos executando trabalho noturno, insalubre ou perigoso ou menores de 16 (dezesseis) anos, salvo na condição de aprendiz, a </w:t>
      </w:r>
      <w:r>
        <w:rPr>
          <w:color w:val="000000"/>
          <w:sz w:val="24"/>
          <w:szCs w:val="24"/>
        </w:rPr>
        <w:t>partir de 14 (quatorze) anos.</w:t>
      </w:r>
    </w:p>
    <w:p w:rsidR="004A7DE1" w:rsidRDefault="00F651F0">
      <w:pPr>
        <w:pBdr>
          <w:top w:val="nil"/>
          <w:left w:val="nil"/>
          <w:bottom w:val="nil"/>
          <w:right w:val="nil"/>
          <w:between w:val="nil"/>
        </w:pBdr>
        <w:spacing w:before="212"/>
        <w:ind w:left="100" w:right="-811"/>
        <w:jc w:val="both"/>
        <w:rPr>
          <w:color w:val="000000"/>
          <w:sz w:val="24"/>
          <w:szCs w:val="24"/>
        </w:rPr>
      </w:pPr>
      <w:r>
        <w:rPr>
          <w:color w:val="000000"/>
          <w:sz w:val="24"/>
          <w:szCs w:val="24"/>
        </w:rPr>
        <w:t>Declara, ainda, serem autênticos todos os documentos apresentados, que atenderá as exigências estabelecidas no Edital de Credenciamento e que fica obrigada a comunicar, a qualquer tempo, a ocorrência de qualquer fator impediti</w:t>
      </w:r>
      <w:r>
        <w:rPr>
          <w:color w:val="000000"/>
          <w:sz w:val="24"/>
          <w:szCs w:val="24"/>
        </w:rPr>
        <w:t>vo de sua habilitação jurídica de licitar ou de contratar com a Administração Pública.</w:t>
      </w:r>
    </w:p>
    <w:p w:rsidR="004A7DE1" w:rsidRDefault="00F651F0">
      <w:pPr>
        <w:pBdr>
          <w:top w:val="nil"/>
          <w:left w:val="nil"/>
          <w:bottom w:val="nil"/>
          <w:right w:val="nil"/>
          <w:between w:val="nil"/>
        </w:pBdr>
        <w:tabs>
          <w:tab w:val="left" w:pos="3829"/>
          <w:tab w:val="left" w:pos="6339"/>
          <w:tab w:val="left" w:pos="8215"/>
        </w:tabs>
        <w:spacing w:before="211"/>
        <w:ind w:left="100" w:right="-811"/>
        <w:jc w:val="both"/>
        <w:rPr>
          <w:color w:val="000000"/>
          <w:sz w:val="24"/>
          <w:szCs w:val="24"/>
        </w:rPr>
      </w:pPr>
      <w:r>
        <w:rPr>
          <w:color w:val="000000"/>
          <w:sz w:val="24"/>
          <w:szCs w:val="24"/>
        </w:rPr>
        <w:t xml:space="preserve">Se credenciada, na qualidade de representante legal da requerente, assinará o convênio ou contrato o(a) Sr(a) </w:t>
      </w:r>
      <w:r>
        <w:rPr>
          <w:color w:val="FF0000"/>
          <w:sz w:val="24"/>
          <w:szCs w:val="24"/>
        </w:rPr>
        <w:t>xxxxxxxxxxxxxxx</w:t>
      </w:r>
      <w:r>
        <w:rPr>
          <w:color w:val="000000"/>
          <w:sz w:val="24"/>
          <w:szCs w:val="24"/>
        </w:rPr>
        <w:t xml:space="preserve">, portador(a) da carteira de identidade RG </w:t>
      </w:r>
      <w:r>
        <w:rPr>
          <w:color w:val="FF0000"/>
          <w:sz w:val="24"/>
          <w:szCs w:val="24"/>
        </w:rPr>
        <w:t>xxxxxxxxxxxxxxxx</w:t>
      </w:r>
      <w:r>
        <w:rPr>
          <w:sz w:val="24"/>
          <w:szCs w:val="24"/>
        </w:rPr>
        <w:t xml:space="preserve"> e</w:t>
      </w:r>
      <w:r>
        <w:rPr>
          <w:color w:val="000000"/>
          <w:sz w:val="24"/>
          <w:szCs w:val="24"/>
        </w:rPr>
        <w:t xml:space="preserve"> CPF/MF </w:t>
      </w:r>
      <w:r>
        <w:rPr>
          <w:color w:val="FF0000"/>
          <w:sz w:val="24"/>
          <w:szCs w:val="24"/>
        </w:rPr>
        <w:t xml:space="preserve">xxxxxxxxxxxxxxxxxxxxx. </w:t>
      </w:r>
    </w:p>
    <w:p w:rsidR="004A7DE1" w:rsidRDefault="00F651F0">
      <w:pPr>
        <w:pBdr>
          <w:top w:val="nil"/>
          <w:left w:val="nil"/>
          <w:bottom w:val="nil"/>
          <w:right w:val="nil"/>
          <w:between w:val="nil"/>
        </w:pBdr>
        <w:spacing w:before="209"/>
        <w:ind w:left="100" w:right="-811"/>
        <w:jc w:val="both"/>
        <w:rPr>
          <w:color w:val="000000"/>
          <w:sz w:val="24"/>
          <w:szCs w:val="24"/>
        </w:rPr>
      </w:pPr>
      <w:r>
        <w:rPr>
          <w:color w:val="000000"/>
          <w:sz w:val="24"/>
          <w:szCs w:val="24"/>
        </w:rPr>
        <w:t xml:space="preserve">Por fim, declara que todas as informações acima são verdadeiras, sob as penas da Lei e que disponibilizará ao Instituto Federal de Educação, Ciência e Tecnologia do Amazonas (IFAM), acesso </w:t>
      </w:r>
      <w:r>
        <w:rPr>
          <w:sz w:val="24"/>
          <w:szCs w:val="24"/>
        </w:rPr>
        <w:t>às suas</w:t>
      </w:r>
      <w:r>
        <w:rPr>
          <w:color w:val="000000"/>
          <w:sz w:val="24"/>
          <w:szCs w:val="24"/>
        </w:rPr>
        <w:t xml:space="preserve"> instalações, para realização de visitas acadêmicas, caso necessário.</w:t>
      </w:r>
    </w:p>
    <w:p w:rsidR="004A7DE1" w:rsidRDefault="004A7DE1">
      <w:pPr>
        <w:pBdr>
          <w:top w:val="nil"/>
          <w:left w:val="nil"/>
          <w:bottom w:val="nil"/>
          <w:right w:val="nil"/>
          <w:between w:val="nil"/>
        </w:pBdr>
        <w:ind w:right="-811"/>
        <w:rPr>
          <w:color w:val="000000"/>
          <w:sz w:val="24"/>
          <w:szCs w:val="24"/>
        </w:rPr>
      </w:pPr>
    </w:p>
    <w:p w:rsidR="004A7DE1" w:rsidRDefault="004A7DE1">
      <w:pPr>
        <w:pBdr>
          <w:top w:val="nil"/>
          <w:left w:val="nil"/>
          <w:bottom w:val="nil"/>
          <w:right w:val="nil"/>
          <w:between w:val="nil"/>
        </w:pBdr>
        <w:rPr>
          <w:color w:val="000000"/>
          <w:sz w:val="24"/>
          <w:szCs w:val="24"/>
        </w:rPr>
      </w:pPr>
    </w:p>
    <w:p w:rsidR="004A7DE1" w:rsidRDefault="004A7DE1">
      <w:pPr>
        <w:pBdr>
          <w:top w:val="nil"/>
          <w:left w:val="nil"/>
          <w:bottom w:val="nil"/>
          <w:right w:val="nil"/>
          <w:between w:val="nil"/>
        </w:pBdr>
        <w:rPr>
          <w:color w:val="000000"/>
          <w:sz w:val="24"/>
          <w:szCs w:val="24"/>
        </w:rPr>
      </w:pPr>
    </w:p>
    <w:p w:rsidR="004A7DE1" w:rsidRDefault="004A7DE1">
      <w:pPr>
        <w:pBdr>
          <w:top w:val="nil"/>
          <w:left w:val="nil"/>
          <w:bottom w:val="nil"/>
          <w:right w:val="nil"/>
          <w:between w:val="nil"/>
        </w:pBdr>
        <w:spacing w:before="11"/>
        <w:rPr>
          <w:color w:val="000000"/>
          <w:sz w:val="24"/>
          <w:szCs w:val="24"/>
        </w:rPr>
      </w:pPr>
    </w:p>
    <w:p w:rsidR="004A7DE1" w:rsidRDefault="00F651F0">
      <w:pPr>
        <w:pBdr>
          <w:top w:val="nil"/>
          <w:left w:val="nil"/>
          <w:bottom w:val="nil"/>
          <w:right w:val="nil"/>
          <w:between w:val="nil"/>
        </w:pBdr>
        <w:tabs>
          <w:tab w:val="left" w:pos="6902"/>
          <w:tab w:val="left" w:pos="9517"/>
          <w:tab w:val="left" w:pos="10563"/>
        </w:tabs>
        <w:ind w:left="4678" w:right="-811"/>
        <w:jc w:val="right"/>
        <w:rPr>
          <w:color w:val="FF0000"/>
          <w:sz w:val="24"/>
          <w:szCs w:val="24"/>
        </w:rPr>
      </w:pPr>
      <w:r>
        <w:rPr>
          <w:color w:val="FF0000"/>
          <w:sz w:val="24"/>
          <w:szCs w:val="24"/>
        </w:rPr>
        <w:t>Manaus, xx de xxxx de 202x</w:t>
      </w:r>
    </w:p>
    <w:p w:rsidR="004A7DE1" w:rsidRDefault="004A7DE1">
      <w:pPr>
        <w:pBdr>
          <w:top w:val="nil"/>
          <w:left w:val="nil"/>
          <w:bottom w:val="nil"/>
          <w:right w:val="nil"/>
          <w:between w:val="nil"/>
        </w:pBdr>
        <w:rPr>
          <w:color w:val="000000"/>
          <w:sz w:val="24"/>
          <w:szCs w:val="24"/>
        </w:rPr>
      </w:pPr>
    </w:p>
    <w:p w:rsidR="004A7DE1" w:rsidRDefault="004A7DE1">
      <w:pPr>
        <w:pBdr>
          <w:top w:val="nil"/>
          <w:left w:val="nil"/>
          <w:bottom w:val="nil"/>
          <w:right w:val="nil"/>
          <w:between w:val="nil"/>
        </w:pBdr>
        <w:rPr>
          <w:color w:val="000000"/>
          <w:sz w:val="24"/>
          <w:szCs w:val="24"/>
        </w:rPr>
      </w:pPr>
    </w:p>
    <w:p w:rsidR="004A7DE1" w:rsidRDefault="004A7DE1">
      <w:pPr>
        <w:pBdr>
          <w:top w:val="nil"/>
          <w:left w:val="nil"/>
          <w:bottom w:val="nil"/>
          <w:right w:val="nil"/>
          <w:between w:val="nil"/>
        </w:pBdr>
        <w:rPr>
          <w:sz w:val="24"/>
          <w:szCs w:val="24"/>
        </w:rPr>
      </w:pPr>
    </w:p>
    <w:p w:rsidR="004A7DE1" w:rsidRDefault="004A7DE1">
      <w:pPr>
        <w:pBdr>
          <w:top w:val="nil"/>
          <w:left w:val="nil"/>
          <w:bottom w:val="nil"/>
          <w:right w:val="nil"/>
          <w:between w:val="nil"/>
        </w:pBdr>
        <w:rPr>
          <w:color w:val="000000"/>
          <w:sz w:val="24"/>
          <w:szCs w:val="24"/>
        </w:rPr>
      </w:pPr>
      <w:bookmarkStart w:id="3" w:name="_heading=h.30j0zll" w:colFirst="0" w:colLast="0"/>
      <w:bookmarkEnd w:id="3"/>
    </w:p>
    <w:p w:rsidR="004A7DE1" w:rsidRDefault="00F651F0">
      <w:pPr>
        <w:pBdr>
          <w:top w:val="nil"/>
          <w:left w:val="nil"/>
          <w:bottom w:val="nil"/>
          <w:right w:val="nil"/>
          <w:between w:val="nil"/>
        </w:pBdr>
        <w:spacing w:before="2"/>
        <w:rPr>
          <w:color w:val="000000"/>
          <w:sz w:val="24"/>
          <w:szCs w:val="24"/>
        </w:rPr>
      </w:pPr>
      <w:r>
        <w:rPr>
          <w:noProof/>
          <w:lang w:val="pt-BR"/>
        </w:rPr>
        <mc:AlternateContent>
          <mc:Choice Requires="wpg">
            <w:drawing>
              <wp:anchor distT="0" distB="0" distL="0" distR="0" simplePos="0" relativeHeight="251658240" behindDoc="0" locked="0" layoutInCell="1" hidden="0" allowOverlap="1">
                <wp:simplePos x="0" y="0"/>
                <wp:positionH relativeFrom="column">
                  <wp:posOffset>1435100</wp:posOffset>
                </wp:positionH>
                <wp:positionV relativeFrom="paragraph">
                  <wp:posOffset>203200</wp:posOffset>
                </wp:positionV>
                <wp:extent cx="3238610" cy="24875"/>
                <wp:effectExtent l="0" t="0" r="0" b="0"/>
                <wp:wrapTopAndBottom distT="0" distB="0"/>
                <wp:docPr id="12" name="Forma Livre 12"/>
                <wp:cNvGraphicFramePr/>
                <a:graphic xmlns:a="http://schemas.openxmlformats.org/drawingml/2006/main">
                  <a:graphicData uri="http://schemas.microsoft.com/office/word/2010/wordprocessingShape">
                    <wps:wsp>
                      <wps:cNvSpPr/>
                      <wps:spPr>
                        <a:xfrm>
                          <a:off x="3732783" y="3779365"/>
                          <a:ext cx="3226435" cy="1270"/>
                        </a:xfrm>
                        <a:custGeom>
                          <a:avLst/>
                          <a:gdLst/>
                          <a:ahLst/>
                          <a:cxnLst/>
                          <a:rect l="l" t="t" r="r" b="b"/>
                          <a:pathLst>
                            <a:path w="5081" h="120000" extrusionOk="0">
                              <a:moveTo>
                                <a:pt x="0" y="0"/>
                              </a:moveTo>
                              <a:lnTo>
                                <a:pt x="5081" y="0"/>
                              </a:lnTo>
                            </a:path>
                          </a:pathLst>
                        </a:custGeom>
                        <a:noFill/>
                        <a:ln w="121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1435100</wp:posOffset>
                </wp:positionH>
                <wp:positionV relativeFrom="paragraph">
                  <wp:posOffset>203200</wp:posOffset>
                </wp:positionV>
                <wp:extent cx="3238610" cy="24875"/>
                <wp:effectExtent b="0" l="0" r="0" t="0"/>
                <wp:wrapTopAndBottom distB="0" distT="0"/>
                <wp:docPr id="1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238610" cy="24875"/>
                        </a:xfrm>
                        <a:prstGeom prst="rect"/>
                        <a:ln/>
                      </pic:spPr>
                    </pic:pic>
                  </a:graphicData>
                </a:graphic>
              </wp:anchor>
            </w:drawing>
          </mc:Fallback>
        </mc:AlternateContent>
      </w:r>
    </w:p>
    <w:p w:rsidR="004A7DE1" w:rsidRDefault="00F651F0">
      <w:pPr>
        <w:pBdr>
          <w:top w:val="nil"/>
          <w:left w:val="nil"/>
          <w:bottom w:val="nil"/>
          <w:right w:val="nil"/>
          <w:between w:val="nil"/>
        </w:pBdr>
        <w:spacing w:line="270" w:lineRule="auto"/>
        <w:ind w:left="1515" w:right="1199"/>
        <w:jc w:val="center"/>
        <w:rPr>
          <w:sz w:val="24"/>
          <w:szCs w:val="24"/>
        </w:rPr>
      </w:pPr>
      <w:r>
        <w:rPr>
          <w:sz w:val="24"/>
          <w:szCs w:val="24"/>
        </w:rPr>
        <w:t>Nome do gestor da empresa/instituição</w:t>
      </w:r>
    </w:p>
    <w:p w:rsidR="004A7DE1" w:rsidRDefault="00F651F0">
      <w:pPr>
        <w:pBdr>
          <w:top w:val="nil"/>
          <w:left w:val="nil"/>
          <w:bottom w:val="nil"/>
          <w:right w:val="nil"/>
          <w:between w:val="nil"/>
        </w:pBdr>
        <w:spacing w:line="270" w:lineRule="auto"/>
        <w:ind w:left="1515" w:right="1199"/>
        <w:jc w:val="center"/>
        <w:rPr>
          <w:color w:val="000000"/>
          <w:sz w:val="24"/>
          <w:szCs w:val="24"/>
        </w:rPr>
      </w:pPr>
      <w:r>
        <w:rPr>
          <w:sz w:val="24"/>
          <w:szCs w:val="24"/>
        </w:rPr>
        <w:t>Nome da empresa/instituição</w:t>
      </w:r>
    </w:p>
    <w:p w:rsidR="004A7DE1" w:rsidRDefault="004A7DE1">
      <w:pPr>
        <w:spacing w:line="242" w:lineRule="auto"/>
        <w:ind w:right="1272"/>
        <w:rPr>
          <w:b/>
          <w:sz w:val="24"/>
          <w:szCs w:val="24"/>
        </w:rPr>
      </w:pPr>
    </w:p>
    <w:sectPr w:rsidR="004A7DE1">
      <w:headerReference w:type="default" r:id="rId15"/>
      <w:pgSz w:w="11930" w:h="16860"/>
      <w:pgMar w:top="820" w:right="168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F0" w:rsidRDefault="00F651F0">
      <w:r>
        <w:separator/>
      </w:r>
    </w:p>
  </w:endnote>
  <w:endnote w:type="continuationSeparator" w:id="0">
    <w:p w:rsidR="00F651F0" w:rsidRDefault="00F6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3D" w:rsidRDefault="002F3C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3D" w:rsidRDefault="002F3C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3D" w:rsidRDefault="002F3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F0" w:rsidRDefault="00F651F0">
      <w:r>
        <w:separator/>
      </w:r>
    </w:p>
  </w:footnote>
  <w:footnote w:type="continuationSeparator" w:id="0">
    <w:p w:rsidR="00F651F0" w:rsidRDefault="00F6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3D" w:rsidRDefault="002F3C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E1" w:rsidRDefault="00F651F0">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58240" behindDoc="1" locked="0" layoutInCell="1" hidden="0" allowOverlap="1">
          <wp:simplePos x="0" y="0"/>
          <wp:positionH relativeFrom="margin">
            <wp:align>center</wp:align>
          </wp:positionH>
          <wp:positionV relativeFrom="page">
            <wp:posOffset>276225</wp:posOffset>
          </wp:positionV>
          <wp:extent cx="735166" cy="72517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5166" cy="725170"/>
                  </a:xfrm>
                  <a:prstGeom prst="rect">
                    <a:avLst/>
                  </a:prstGeom>
                  <a:ln/>
                </pic:spPr>
              </pic:pic>
            </a:graphicData>
          </a:graphic>
        </wp:anchor>
      </w:drawing>
    </w:r>
    <w:r>
      <w:rPr>
        <w:noProof/>
        <w:color w:val="000000"/>
        <w:sz w:val="24"/>
        <w:szCs w:val="24"/>
        <w:lang w:val="pt-BR"/>
      </w:rPr>
      <mc:AlternateContent>
        <mc:Choice Requires="wps">
          <w:drawing>
            <wp:anchor distT="0" distB="0" distL="0" distR="0" simplePos="0" relativeHeight="251659264" behindDoc="1" locked="0" layoutInCell="1" hidden="0" allowOverlap="1">
              <wp:simplePos x="0" y="0"/>
              <wp:positionH relativeFrom="page">
                <wp:posOffset>509588</wp:posOffset>
              </wp:positionH>
              <wp:positionV relativeFrom="page">
                <wp:posOffset>1014413</wp:posOffset>
              </wp:positionV>
              <wp:extent cx="6305550" cy="612775"/>
              <wp:effectExtent l="0" t="0" r="0" b="0"/>
              <wp:wrapNone/>
              <wp:docPr id="11" name="Retângulo 11"/>
              <wp:cNvGraphicFramePr/>
              <a:graphic xmlns:a="http://schemas.openxmlformats.org/drawingml/2006/main">
                <a:graphicData uri="http://schemas.microsoft.com/office/word/2010/wordprocessingShape">
                  <wps:wsp>
                    <wps:cNvSpPr/>
                    <wps:spPr>
                      <a:xfrm>
                        <a:off x="2197988" y="3478375"/>
                        <a:ext cx="6296025" cy="603250"/>
                      </a:xfrm>
                      <a:prstGeom prst="rect">
                        <a:avLst/>
                      </a:prstGeom>
                      <a:noFill/>
                      <a:ln>
                        <a:noFill/>
                      </a:ln>
                    </wps:spPr>
                    <wps:txbx>
                      <w:txbxContent>
                        <w:p w:rsidR="004A7DE1" w:rsidRDefault="00F651F0" w:rsidP="002F3C3D">
                          <w:pPr>
                            <w:spacing w:before="10"/>
                            <w:ind w:left="-1560" w:right="-1176" w:firstLine="840"/>
                            <w:jc w:val="center"/>
                            <w:textDirection w:val="btLr"/>
                          </w:pPr>
                          <w:r>
                            <w:rPr>
                              <w:color w:val="000000"/>
                              <w:sz w:val="20"/>
                            </w:rPr>
                            <w:t>Ministério Da Educação</w:t>
                          </w:r>
                        </w:p>
                        <w:p w:rsidR="004A7DE1" w:rsidRDefault="00A8091B" w:rsidP="002F3C3D">
                          <w:pPr>
                            <w:spacing w:before="1"/>
                            <w:ind w:left="-1560" w:right="-1176" w:hanging="740"/>
                            <w:jc w:val="center"/>
                            <w:textDirection w:val="btLr"/>
                          </w:pPr>
                          <w:r>
                            <w:rPr>
                              <w:color w:val="000000"/>
                              <w:sz w:val="20"/>
                            </w:rPr>
                            <w:t xml:space="preserve">                               </w:t>
                          </w:r>
                          <w:r w:rsidR="00F651F0">
                            <w:rPr>
                              <w:color w:val="000000"/>
                              <w:sz w:val="20"/>
                            </w:rPr>
                            <w:t>Secretaria de Educação Profissional e Tecnológica</w:t>
                          </w:r>
                        </w:p>
                        <w:p w:rsidR="004A7DE1" w:rsidRDefault="00A8091B" w:rsidP="002F3C3D">
                          <w:pPr>
                            <w:spacing w:before="1"/>
                            <w:ind w:left="-1560" w:right="-1176" w:hanging="740"/>
                            <w:jc w:val="center"/>
                            <w:textDirection w:val="btLr"/>
                          </w:pPr>
                          <w:r>
                            <w:rPr>
                              <w:color w:val="000000"/>
                              <w:sz w:val="20"/>
                            </w:rPr>
                            <w:t xml:space="preserve">                           </w:t>
                          </w:r>
                          <w:bookmarkStart w:id="1" w:name="_GoBack"/>
                          <w:bookmarkEnd w:id="1"/>
                          <w:r w:rsidR="00F651F0">
                            <w:rPr>
                              <w:color w:val="000000"/>
                              <w:sz w:val="20"/>
                            </w:rPr>
                            <w:t>Instituto Federal de Educação, Ciência e Tecnologia do Amazonas</w:t>
                          </w:r>
                        </w:p>
                        <w:p w:rsidR="004A7DE1" w:rsidRDefault="00F651F0" w:rsidP="002F3C3D">
                          <w:pPr>
                            <w:spacing w:line="227" w:lineRule="auto"/>
                            <w:ind w:left="-1560" w:right="-1176" w:firstLine="760"/>
                            <w:jc w:val="center"/>
                            <w:textDirection w:val="btLr"/>
                          </w:pPr>
                          <w:r>
                            <w:rPr>
                              <w:color w:val="000000"/>
                              <w:sz w:val="20"/>
                            </w:rPr>
                            <w:t>Pró-Reitoria De Extensão</w:t>
                          </w:r>
                        </w:p>
                      </w:txbxContent>
                    </wps:txbx>
                    <wps:bodyPr spcFirstLastPara="1" wrap="square" lIns="0" tIns="0" rIns="0" bIns="0" anchor="t" anchorCtr="0">
                      <a:noAutofit/>
                    </wps:bodyPr>
                  </wps:wsp>
                </a:graphicData>
              </a:graphic>
            </wp:anchor>
          </w:drawing>
        </mc:Choice>
        <mc:Fallback>
          <w:pict>
            <v:rect id="Retângulo 11" o:spid="_x0000_s1026" style="position:absolute;margin-left:40.15pt;margin-top:79.9pt;width:496.5pt;height:48.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" filled="f" stroked="f">
              <v:textbox inset="0,0,0,0">
                <w:txbxContent>
                  <w:p w:rsidR="004A7DE1" w:rsidRDefault="00F651F0" w:rsidP="002F3C3D">
                    <w:pPr>
                      <w:spacing w:before="10"/>
                      <w:ind w:left="-1560" w:right="-1176" w:firstLine="840"/>
                      <w:jc w:val="center"/>
                      <w:textDirection w:val="btLr"/>
                    </w:pPr>
                    <w:r>
                      <w:rPr>
                        <w:color w:val="000000"/>
                        <w:sz w:val="20"/>
                      </w:rPr>
                      <w:t>Ministério Da Educação</w:t>
                    </w:r>
                  </w:p>
                  <w:p w:rsidR="004A7DE1" w:rsidRDefault="00A8091B" w:rsidP="002F3C3D">
                    <w:pPr>
                      <w:spacing w:before="1"/>
                      <w:ind w:left="-1560" w:right="-1176" w:hanging="740"/>
                      <w:jc w:val="center"/>
                      <w:textDirection w:val="btLr"/>
                    </w:pPr>
                    <w:r>
                      <w:rPr>
                        <w:color w:val="000000"/>
                        <w:sz w:val="20"/>
                      </w:rPr>
                      <w:t xml:space="preserve">                               </w:t>
                    </w:r>
                    <w:r w:rsidR="00F651F0">
                      <w:rPr>
                        <w:color w:val="000000"/>
                        <w:sz w:val="20"/>
                      </w:rPr>
                      <w:t>Secretaria de Educação Profissional e Tecnológica</w:t>
                    </w:r>
                  </w:p>
                  <w:p w:rsidR="004A7DE1" w:rsidRDefault="00A8091B" w:rsidP="002F3C3D">
                    <w:pPr>
                      <w:spacing w:before="1"/>
                      <w:ind w:left="-1560" w:right="-1176" w:hanging="740"/>
                      <w:jc w:val="center"/>
                      <w:textDirection w:val="btLr"/>
                    </w:pPr>
                    <w:r>
                      <w:rPr>
                        <w:color w:val="000000"/>
                        <w:sz w:val="20"/>
                      </w:rPr>
                      <w:t xml:space="preserve">                           </w:t>
                    </w:r>
                    <w:bookmarkStart w:id="2" w:name="_GoBack"/>
                    <w:bookmarkEnd w:id="2"/>
                    <w:r w:rsidR="00F651F0">
                      <w:rPr>
                        <w:color w:val="000000"/>
                        <w:sz w:val="20"/>
                      </w:rPr>
                      <w:t>Instituto Federal de Educação, Ciência e Tecnologia do Amazonas</w:t>
                    </w:r>
                  </w:p>
                  <w:p w:rsidR="004A7DE1" w:rsidRDefault="00F651F0" w:rsidP="002F3C3D">
                    <w:pPr>
                      <w:spacing w:line="227" w:lineRule="auto"/>
                      <w:ind w:left="-1560" w:right="-1176" w:firstLine="760"/>
                      <w:jc w:val="center"/>
                      <w:textDirection w:val="btLr"/>
                    </w:pPr>
                    <w:r>
                      <w:rPr>
                        <w:color w:val="000000"/>
                        <w:sz w:val="20"/>
                      </w:rPr>
                      <w:t>Pró-Reitoria De Extensão</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3D" w:rsidRDefault="002F3C3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E1" w:rsidRDefault="00F651F0">
    <w:pPr>
      <w:spacing w:before="10"/>
      <w:ind w:left="-1560" w:right="-1177" w:firstLine="2401"/>
      <w:rPr>
        <w:color w:val="000000"/>
        <w:sz w:val="20"/>
        <w:szCs w:val="20"/>
      </w:rPr>
    </w:pPr>
    <w:r>
      <w:rPr>
        <w:color w:val="000000"/>
        <w:sz w:val="20"/>
        <w:szCs w:val="20"/>
      </w:rPr>
      <w:t xml:space="preserve">                                                                     </w:t>
    </w:r>
  </w:p>
  <w:p w:rsidR="004A7DE1" w:rsidRDefault="00F651F0">
    <w:pPr>
      <w:spacing w:before="10"/>
      <w:ind w:left="-1560" w:right="-1177" w:firstLine="2401"/>
      <w:jc w:val="center"/>
      <w:rPr>
        <w:color w:val="000000"/>
        <w:sz w:val="20"/>
        <w:szCs w:val="20"/>
      </w:rPr>
    </w:pPr>
    <w:r>
      <w:rPr>
        <w:noProof/>
        <w:color w:val="000000"/>
        <w:sz w:val="24"/>
        <w:szCs w:val="24"/>
        <w:lang w:val="pt-BR"/>
      </w:rPr>
      <w:drawing>
        <wp:anchor distT="0" distB="0" distL="0" distR="0" simplePos="0" relativeHeight="251660288" behindDoc="0" locked="0" layoutInCell="1" hidden="0" allowOverlap="1">
          <wp:simplePos x="0" y="0"/>
          <wp:positionH relativeFrom="margin">
            <wp:posOffset>2578100</wp:posOffset>
          </wp:positionH>
          <wp:positionV relativeFrom="page">
            <wp:posOffset>219075</wp:posOffset>
          </wp:positionV>
          <wp:extent cx="735166" cy="725170"/>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5166" cy="725170"/>
                  </a:xfrm>
                  <a:prstGeom prst="rect">
                    <a:avLst/>
                  </a:prstGeom>
                  <a:ln/>
                </pic:spPr>
              </pic:pic>
            </a:graphicData>
          </a:graphic>
        </wp:anchor>
      </w:drawing>
    </w:r>
  </w:p>
  <w:p w:rsidR="004A7DE1" w:rsidRDefault="004A7DE1">
    <w:pPr>
      <w:spacing w:before="10"/>
      <w:ind w:left="-1560" w:right="-1177" w:firstLine="2401"/>
      <w:rPr>
        <w:color w:val="000000"/>
        <w:sz w:val="20"/>
        <w:szCs w:val="20"/>
      </w:rPr>
    </w:pPr>
  </w:p>
  <w:p w:rsidR="004A7DE1" w:rsidRDefault="004A7DE1">
    <w:pPr>
      <w:spacing w:before="10"/>
      <w:ind w:left="-567" w:right="-1177"/>
      <w:jc w:val="center"/>
      <w:rPr>
        <w:color w:val="000000"/>
        <w:sz w:val="20"/>
        <w:szCs w:val="20"/>
      </w:rPr>
    </w:pPr>
  </w:p>
  <w:p w:rsidR="004A7DE1" w:rsidRDefault="004A7DE1">
    <w:pPr>
      <w:spacing w:before="10"/>
      <w:ind w:left="-567" w:right="-1177"/>
      <w:jc w:val="center"/>
      <w:rPr>
        <w:color w:val="000000"/>
        <w:sz w:val="20"/>
        <w:szCs w:val="20"/>
      </w:rPr>
    </w:pPr>
  </w:p>
  <w:p w:rsidR="004A7DE1" w:rsidRDefault="00F651F0">
    <w:pPr>
      <w:spacing w:before="10"/>
      <w:ind w:left="-567" w:right="-1177"/>
      <w:rPr>
        <w:color w:val="000000"/>
        <w:sz w:val="20"/>
        <w:szCs w:val="20"/>
      </w:rPr>
    </w:pPr>
    <w:r>
      <w:rPr>
        <w:color w:val="000000"/>
        <w:sz w:val="20"/>
        <w:szCs w:val="20"/>
      </w:rPr>
      <w:t xml:space="preserve">                                                                                     </w:t>
    </w:r>
  </w:p>
  <w:p w:rsidR="004A7DE1" w:rsidRDefault="004A7DE1">
    <w:pPr>
      <w:spacing w:before="10"/>
      <w:ind w:left="-567" w:right="-1177"/>
      <w:rPr>
        <w:color w:val="000000"/>
        <w:sz w:val="20"/>
        <w:szCs w:val="20"/>
      </w:rPr>
    </w:pPr>
  </w:p>
  <w:p w:rsidR="004A7DE1" w:rsidRDefault="00F651F0">
    <w:pPr>
      <w:spacing w:before="10"/>
      <w:ind w:left="-567" w:right="-1177"/>
    </w:pPr>
    <w:r>
      <w:rPr>
        <w:color w:val="000000"/>
        <w:sz w:val="20"/>
        <w:szCs w:val="20"/>
      </w:rPr>
      <w:t xml:space="preserve">                                                                                      </w:t>
    </w:r>
    <w:r>
      <w:rPr>
        <w:color w:val="000000"/>
        <w:sz w:val="20"/>
        <w:szCs w:val="20"/>
      </w:rPr>
      <w:t>Ministério Da Educação</w:t>
    </w:r>
  </w:p>
  <w:p w:rsidR="004A7DE1" w:rsidRDefault="00F651F0">
    <w:pPr>
      <w:spacing w:before="1"/>
      <w:ind w:left="-567" w:right="-1177"/>
      <w:jc w:val="center"/>
      <w:rPr>
        <w:color w:val="000000"/>
        <w:sz w:val="20"/>
        <w:szCs w:val="20"/>
      </w:rPr>
    </w:pPr>
    <w:r>
      <w:rPr>
        <w:color w:val="000000"/>
        <w:sz w:val="20"/>
        <w:szCs w:val="20"/>
      </w:rPr>
      <w:t>Secretaria de Educação Profissional e Tecnológica</w:t>
    </w:r>
  </w:p>
  <w:p w:rsidR="004A7DE1" w:rsidRDefault="00F651F0">
    <w:pPr>
      <w:spacing w:before="1"/>
      <w:ind w:left="-567" w:right="-1177"/>
      <w:jc w:val="center"/>
    </w:pPr>
    <w:r>
      <w:rPr>
        <w:color w:val="000000"/>
        <w:sz w:val="20"/>
        <w:szCs w:val="20"/>
      </w:rPr>
      <w:t>Instituto Federal de Educação, Ciência e Tecnologia do Amazonas</w:t>
    </w:r>
  </w:p>
  <w:p w:rsidR="004A7DE1" w:rsidRDefault="00F651F0">
    <w:pPr>
      <w:spacing w:line="227" w:lineRule="auto"/>
      <w:ind w:left="-567" w:right="-1177"/>
    </w:pPr>
    <w:r>
      <w:rPr>
        <w:color w:val="000000"/>
        <w:sz w:val="20"/>
        <w:szCs w:val="20"/>
      </w:rPr>
      <w:t xml:space="preserve">                                                                                      Pró-Reitoria De Extensão</w:t>
    </w:r>
  </w:p>
  <w:p w:rsidR="004A7DE1" w:rsidRDefault="004A7DE1">
    <w:pPr>
      <w:pBdr>
        <w:top w:val="nil"/>
        <w:left w:val="nil"/>
        <w:bottom w:val="nil"/>
        <w:right w:val="nil"/>
        <w:between w:val="nil"/>
      </w:pBdr>
      <w:tabs>
        <w:tab w:val="center" w:pos="4252"/>
        <w:tab w:val="right" w:pos="8504"/>
      </w:tabs>
      <w:ind w:left="-567"/>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EBB"/>
    <w:multiLevelType w:val="multilevel"/>
    <w:tmpl w:val="6C84809C"/>
    <w:lvl w:ilvl="0">
      <w:start w:val="1"/>
      <w:numFmt w:val="lowerLetter"/>
      <w:lvlText w:val="%1)"/>
      <w:lvlJc w:val="left"/>
      <w:pPr>
        <w:ind w:left="813" w:hanging="356"/>
      </w:pPr>
      <w:rPr>
        <w:rFonts w:ascii="Times New Roman" w:eastAsia="Times New Roman" w:hAnsi="Times New Roman" w:cs="Times New Roman"/>
        <w:sz w:val="24"/>
        <w:szCs w:val="24"/>
      </w:rPr>
    </w:lvl>
    <w:lvl w:ilvl="1">
      <w:numFmt w:val="bullet"/>
      <w:lvlText w:val="•"/>
      <w:lvlJc w:val="left"/>
      <w:pPr>
        <w:ind w:left="1808" w:hanging="355"/>
      </w:pPr>
    </w:lvl>
    <w:lvl w:ilvl="2">
      <w:numFmt w:val="bullet"/>
      <w:lvlText w:val="•"/>
      <w:lvlJc w:val="left"/>
      <w:pPr>
        <w:ind w:left="2796" w:hanging="355"/>
      </w:pPr>
    </w:lvl>
    <w:lvl w:ilvl="3">
      <w:numFmt w:val="bullet"/>
      <w:lvlText w:val="•"/>
      <w:lvlJc w:val="left"/>
      <w:pPr>
        <w:ind w:left="3784" w:hanging="356"/>
      </w:pPr>
    </w:lvl>
    <w:lvl w:ilvl="4">
      <w:numFmt w:val="bullet"/>
      <w:lvlText w:val="•"/>
      <w:lvlJc w:val="left"/>
      <w:pPr>
        <w:ind w:left="4772" w:hanging="356"/>
      </w:pPr>
    </w:lvl>
    <w:lvl w:ilvl="5">
      <w:numFmt w:val="bullet"/>
      <w:lvlText w:val="•"/>
      <w:lvlJc w:val="left"/>
      <w:pPr>
        <w:ind w:left="5760" w:hanging="356"/>
      </w:pPr>
    </w:lvl>
    <w:lvl w:ilvl="6">
      <w:numFmt w:val="bullet"/>
      <w:lvlText w:val="•"/>
      <w:lvlJc w:val="left"/>
      <w:pPr>
        <w:ind w:left="6748" w:hanging="356"/>
      </w:pPr>
    </w:lvl>
    <w:lvl w:ilvl="7">
      <w:numFmt w:val="bullet"/>
      <w:lvlText w:val="•"/>
      <w:lvlJc w:val="left"/>
      <w:pPr>
        <w:ind w:left="7736" w:hanging="356"/>
      </w:pPr>
    </w:lvl>
    <w:lvl w:ilvl="8">
      <w:numFmt w:val="bullet"/>
      <w:lvlText w:val="•"/>
      <w:lvlJc w:val="left"/>
      <w:pPr>
        <w:ind w:left="8724" w:hanging="35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E1"/>
    <w:rsid w:val="002F3C3D"/>
    <w:rsid w:val="004A7DE1"/>
    <w:rsid w:val="00A8091B"/>
    <w:rsid w:val="00F65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E405B"/>
  <w15:docId w15:val="{BD173E6D-AEDD-4696-B0F2-D58FDD0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jc w:val="center"/>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Cabealho">
    <w:name w:val="header"/>
    <w:basedOn w:val="Normal"/>
    <w:link w:val="CabealhoChar"/>
    <w:uiPriority w:val="99"/>
    <w:unhideWhenUsed/>
    <w:rsid w:val="00EF1C6F"/>
    <w:pPr>
      <w:tabs>
        <w:tab w:val="center" w:pos="4252"/>
        <w:tab w:val="right" w:pos="8504"/>
      </w:tabs>
    </w:pPr>
  </w:style>
  <w:style w:type="character" w:customStyle="1" w:styleId="CabealhoChar">
    <w:name w:val="Cabeçalho Char"/>
    <w:basedOn w:val="Fontepargpadro"/>
    <w:link w:val="Cabealho"/>
    <w:uiPriority w:val="99"/>
    <w:rsid w:val="00EF1C6F"/>
  </w:style>
  <w:style w:type="paragraph" w:styleId="Rodap">
    <w:name w:val="footer"/>
    <w:basedOn w:val="Normal"/>
    <w:link w:val="RodapChar"/>
    <w:uiPriority w:val="99"/>
    <w:unhideWhenUsed/>
    <w:rsid w:val="00EF1C6F"/>
    <w:pPr>
      <w:tabs>
        <w:tab w:val="center" w:pos="4252"/>
        <w:tab w:val="right" w:pos="8504"/>
      </w:tabs>
    </w:pPr>
  </w:style>
  <w:style w:type="character" w:customStyle="1" w:styleId="RodapChar">
    <w:name w:val="Rodapé Char"/>
    <w:basedOn w:val="Fontepargpadro"/>
    <w:link w:val="Rodap"/>
    <w:uiPriority w:val="99"/>
    <w:rsid w:val="00EF1C6F"/>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pG8gdvG1EUkpfxF5bU9oP8f7Q==">CgMxLjAyCGguZ2pkZ3hzMgloLjMwajB6bGw4AHIhMUdKYlRkTXpUN2l1cFE4WF9FRHYyRzRsUXYxelFfR3hN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Simões Aguiar</dc:creator>
  <cp:lastModifiedBy>Aline Simôes Aguiar</cp:lastModifiedBy>
  <cp:revision>2</cp:revision>
  <dcterms:created xsi:type="dcterms:W3CDTF">2024-09-01T19:58:00Z</dcterms:created>
  <dcterms:modified xsi:type="dcterms:W3CDTF">2024-09-01T19:58:00Z</dcterms:modified>
</cp:coreProperties>
</file>